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A51BDE" w:rsidRDefault="00597FE9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597FE9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1.55pt;margin-top:-17.35pt;width:297.85pt;height:70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BC4970" w:rsidRPr="004F7F7E" w:rsidRDefault="00BC4970" w:rsidP="00146EBF">
                  <w:pPr>
                    <w:jc w:val="both"/>
                  </w:pPr>
                  <w:r w:rsidRPr="00873C99">
                    <w:t xml:space="preserve">Приложение  к ОПОП по направлению подготовки </w:t>
                  </w:r>
                  <w:r>
                    <w:t>38.03.01</w:t>
                  </w:r>
                  <w:r w:rsidRPr="00520FB6">
                    <w:t xml:space="preserve"> </w:t>
                  </w:r>
                  <w:r>
                    <w:t>Экономика</w:t>
                  </w:r>
                  <w:r w:rsidRPr="00520FB6">
                    <w:t xml:space="preserve"> (уровень </w:t>
                  </w:r>
                  <w:proofErr w:type="spellStart"/>
                  <w:r w:rsidRPr="00520FB6">
                    <w:t>бакалавриата</w:t>
                  </w:r>
                  <w:proofErr w:type="spellEnd"/>
                  <w:r w:rsidRPr="00520FB6">
                    <w:t xml:space="preserve">), Направленность </w:t>
                  </w:r>
                  <w:r w:rsidRPr="008E6CE8">
                    <w:t>(профиль) программы «</w:t>
                  </w:r>
                  <w:r>
                    <w:t>Бухгалтерский учет, анализ и аудит</w:t>
                  </w:r>
                  <w:r w:rsidRPr="008E6CE8">
                    <w:t xml:space="preserve">», утв. приказом ректора </w:t>
                  </w:r>
                  <w:proofErr w:type="spellStart"/>
                  <w:r w:rsidRPr="008E6CE8">
                    <w:t>ОмГА</w:t>
                  </w:r>
                  <w:proofErr w:type="spellEnd"/>
                  <w:r w:rsidRPr="008E6CE8">
                    <w:t xml:space="preserve"> </w:t>
                  </w:r>
                  <w:r w:rsidR="00233A5A">
                    <w:t xml:space="preserve"> </w:t>
                  </w:r>
                  <w:bookmarkStart w:id="0" w:name="_Hlk132615066"/>
                  <w:r w:rsidR="000B3E89" w:rsidRPr="00371907">
                    <w:t>27.03.2023 № 51</w:t>
                  </w:r>
                  <w:bookmarkEnd w:id="0"/>
                </w:p>
                <w:p w:rsidR="00BC4970" w:rsidRPr="00641D51" w:rsidRDefault="00BC4970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A51BD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A51BD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A51BD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A51BD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A51BD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A51BDE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A51BDE" w:rsidRDefault="00662937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A51BDE">
        <w:rPr>
          <w:rFonts w:eastAsia="Courier New"/>
          <w:noProof/>
          <w:sz w:val="28"/>
          <w:szCs w:val="28"/>
          <w:lang w:bidi="ru-RU"/>
        </w:rPr>
        <w:t>«</w:t>
      </w:r>
      <w:r w:rsidR="00C94464" w:rsidRPr="00A51BDE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A51BDE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A51BDE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A51BDE">
        <w:rPr>
          <w:rFonts w:eastAsia="Courier New"/>
          <w:noProof/>
          <w:sz w:val="28"/>
          <w:szCs w:val="28"/>
          <w:lang w:bidi="ru-RU"/>
        </w:rPr>
        <w:t>Кафедра «</w:t>
      </w:r>
      <w:r w:rsidR="00641D51" w:rsidRPr="00A51BDE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Pr="00A51BDE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A51BDE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A51BDE" w:rsidRDefault="00597FE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597FE9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6.95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BC4970" w:rsidRPr="00C94464" w:rsidRDefault="00BC4970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BC4970" w:rsidRPr="00C94464" w:rsidRDefault="00BC4970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BC4970" w:rsidRDefault="00BC4970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C4970" w:rsidRPr="00C94464" w:rsidRDefault="00BC4970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BC4970" w:rsidRPr="00C94464" w:rsidRDefault="00BC4970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bookmarkStart w:id="1" w:name="_Hlk132615090"/>
                  <w:r w:rsidR="000B3E89" w:rsidRPr="00371907">
                    <w:rPr>
                      <w:sz w:val="24"/>
                      <w:szCs w:val="24"/>
                    </w:rPr>
                    <w:t>27.03.2023 г.</w:t>
                  </w:r>
                  <w:bookmarkEnd w:id="1"/>
                </w:p>
              </w:txbxContent>
            </v:textbox>
          </v:shape>
        </w:pict>
      </w:r>
    </w:p>
    <w:p w:rsidR="00C94464" w:rsidRPr="00A51BD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A51BD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A51BD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A51BD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A51BDE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A51BDE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A51BDE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A51BDE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A51BDE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A51BDE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A51BDE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A51BDE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C94464" w:rsidRPr="00A51BDE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A51BDE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7F4B97" w:rsidRPr="00A51BDE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A51BDE" w:rsidRDefault="00757796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A51BDE">
        <w:rPr>
          <w:b/>
          <w:bCs/>
          <w:caps/>
          <w:sz w:val="32"/>
          <w:szCs w:val="32"/>
        </w:rPr>
        <w:t xml:space="preserve">институциональная </w:t>
      </w:r>
      <w:r w:rsidR="00AE39C7" w:rsidRPr="00A51BDE">
        <w:rPr>
          <w:b/>
          <w:bCs/>
          <w:caps/>
          <w:sz w:val="32"/>
          <w:szCs w:val="32"/>
        </w:rPr>
        <w:t>ЭКОНОМИКА</w:t>
      </w:r>
    </w:p>
    <w:p w:rsidR="00AE39C7" w:rsidRPr="00A51BDE" w:rsidRDefault="00AE39C7" w:rsidP="00AE39C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51BDE">
        <w:rPr>
          <w:sz w:val="24"/>
          <w:szCs w:val="24"/>
        </w:rPr>
        <w:t>Б</w:t>
      </w:r>
      <w:proofErr w:type="gramStart"/>
      <w:r w:rsidRPr="00A51BDE">
        <w:rPr>
          <w:sz w:val="24"/>
          <w:szCs w:val="24"/>
        </w:rPr>
        <w:t>1</w:t>
      </w:r>
      <w:proofErr w:type="gramEnd"/>
      <w:r w:rsidRPr="00A51BDE">
        <w:rPr>
          <w:sz w:val="24"/>
          <w:szCs w:val="24"/>
        </w:rPr>
        <w:t>.Б.1</w:t>
      </w:r>
      <w:r w:rsidR="005374E0" w:rsidRPr="00A51BDE">
        <w:rPr>
          <w:sz w:val="24"/>
          <w:szCs w:val="24"/>
        </w:rPr>
        <w:t>7</w:t>
      </w:r>
    </w:p>
    <w:p w:rsidR="005820A1" w:rsidRPr="00A51BDE" w:rsidRDefault="005820A1" w:rsidP="00AE39C7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46EBF" w:rsidRPr="00A51BDE" w:rsidRDefault="00146EBF" w:rsidP="00146EBF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A51BDE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146EBF" w:rsidRPr="00A51BDE" w:rsidRDefault="00146EBF" w:rsidP="00146EBF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A51BDE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A51BDE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146EBF" w:rsidRPr="00A51BDE" w:rsidRDefault="00146EBF" w:rsidP="00146EB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A51BDE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A51BDE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A51BDE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A51BDE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A51BDE">
        <w:rPr>
          <w:rFonts w:eastAsia="Courier New"/>
          <w:sz w:val="24"/>
          <w:szCs w:val="24"/>
          <w:lang w:bidi="ru-RU"/>
        </w:rPr>
        <w:t>)</w:t>
      </w:r>
    </w:p>
    <w:p w:rsidR="00146EBF" w:rsidRPr="00A51BDE" w:rsidRDefault="00146EBF" w:rsidP="00146EB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146EBF" w:rsidRPr="00A51BDE" w:rsidRDefault="00146EBF" w:rsidP="00146EB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146EBF" w:rsidRPr="00A51BDE" w:rsidRDefault="00146EBF" w:rsidP="00146EB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A51BDE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A51BDE">
        <w:rPr>
          <w:b/>
          <w:sz w:val="24"/>
          <w:szCs w:val="24"/>
        </w:rPr>
        <w:t>38.03.01 Экономика</w:t>
      </w:r>
    </w:p>
    <w:p w:rsidR="00146EBF" w:rsidRPr="00A51BDE" w:rsidRDefault="00146EBF" w:rsidP="00146EB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A51BDE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A51BDE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A51BDE">
        <w:rPr>
          <w:rFonts w:eastAsia="Courier New"/>
          <w:sz w:val="24"/>
          <w:szCs w:val="24"/>
          <w:lang w:bidi="ru-RU"/>
        </w:rPr>
        <w:t>)</w:t>
      </w:r>
      <w:r w:rsidRPr="00A51BDE">
        <w:rPr>
          <w:rFonts w:eastAsia="Courier New"/>
          <w:sz w:val="24"/>
          <w:szCs w:val="24"/>
          <w:lang w:bidi="ru-RU"/>
        </w:rPr>
        <w:cr/>
      </w:r>
    </w:p>
    <w:p w:rsidR="00146EBF" w:rsidRPr="00A51BDE" w:rsidRDefault="00146EBF" w:rsidP="00146EB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A51BDE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A51BDE">
        <w:rPr>
          <w:rFonts w:eastAsia="Courier New"/>
          <w:b/>
          <w:sz w:val="24"/>
          <w:szCs w:val="24"/>
          <w:lang w:bidi="ru-RU"/>
        </w:rPr>
        <w:t>«</w:t>
      </w:r>
      <w:r w:rsidR="00CB1E0B" w:rsidRPr="00A51BDE">
        <w:rPr>
          <w:rFonts w:eastAsia="Courier New"/>
          <w:b/>
          <w:sz w:val="24"/>
          <w:szCs w:val="24"/>
          <w:lang w:bidi="ru-RU"/>
        </w:rPr>
        <w:t>Бухгалтерский учет, анализ и аудит</w:t>
      </w:r>
      <w:r w:rsidRPr="00A51BDE">
        <w:rPr>
          <w:rFonts w:eastAsia="Courier New"/>
          <w:b/>
          <w:sz w:val="24"/>
          <w:szCs w:val="24"/>
          <w:lang w:bidi="ru-RU"/>
        </w:rPr>
        <w:t>»</w:t>
      </w:r>
    </w:p>
    <w:p w:rsidR="00146EBF" w:rsidRPr="00A51BDE" w:rsidRDefault="00146EBF" w:rsidP="00146EB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146EBF" w:rsidRPr="00A51BDE" w:rsidRDefault="00146EBF" w:rsidP="00146EBF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146EBF" w:rsidRPr="00A51BDE" w:rsidRDefault="00146EBF" w:rsidP="00146EBF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51BDE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A51BDE">
        <w:rPr>
          <w:rFonts w:eastAsia="Courier New"/>
          <w:sz w:val="24"/>
          <w:szCs w:val="24"/>
          <w:lang w:bidi="ru-RU"/>
        </w:rPr>
        <w:t>расчетно-экономическая</w:t>
      </w:r>
      <w:proofErr w:type="gramEnd"/>
      <w:r w:rsidRPr="00A51BDE">
        <w:rPr>
          <w:rFonts w:eastAsia="Courier New"/>
          <w:sz w:val="24"/>
          <w:szCs w:val="24"/>
          <w:lang w:bidi="ru-RU"/>
        </w:rPr>
        <w:t>, аналитическая, научно-исследовательская (основной)</w:t>
      </w:r>
      <w:r w:rsidRPr="00A51BDE">
        <w:rPr>
          <w:sz w:val="24"/>
          <w:szCs w:val="24"/>
        </w:rPr>
        <w:t xml:space="preserve">; педагогическая; учетная; расчетно-финансовая. </w:t>
      </w:r>
    </w:p>
    <w:p w:rsidR="00146EBF" w:rsidRPr="00A51BDE" w:rsidRDefault="00146EBF" w:rsidP="00146EBF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46EBF" w:rsidRPr="00A51BDE" w:rsidRDefault="00146EBF" w:rsidP="00146EBF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51BDE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0B3E89" w:rsidRPr="00371907" w:rsidRDefault="000B3E89" w:rsidP="000B3E89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2" w:name="_Hlk132615119"/>
      <w:r w:rsidRPr="00E72370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</w:p>
    <w:p w:rsidR="000B3E89" w:rsidRPr="00371907" w:rsidRDefault="000B3E89" w:rsidP="000B3E89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B3E89" w:rsidRDefault="000B3E89" w:rsidP="000B3E89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B3E89" w:rsidRDefault="000B3E89" w:rsidP="000B3E89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B3E89" w:rsidRPr="00371907" w:rsidRDefault="000B3E89" w:rsidP="000B3E89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B3E89" w:rsidRPr="00371907" w:rsidRDefault="000B3E89" w:rsidP="000B3E89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B3E89" w:rsidRPr="00371907" w:rsidRDefault="000B3E89" w:rsidP="000B3E89">
      <w:pPr>
        <w:suppressAutoHyphens/>
        <w:spacing w:after="200" w:line="276" w:lineRule="auto"/>
        <w:contextualSpacing/>
        <w:jc w:val="center"/>
        <w:outlineLvl w:val="0"/>
        <w:rPr>
          <w:sz w:val="24"/>
          <w:szCs w:val="24"/>
        </w:rPr>
      </w:pPr>
      <w:r w:rsidRPr="00371907">
        <w:rPr>
          <w:sz w:val="24"/>
          <w:szCs w:val="24"/>
        </w:rPr>
        <w:t>Омск, 2023</w:t>
      </w:r>
    </w:p>
    <w:bookmarkEnd w:id="2"/>
    <w:p w:rsidR="00233A5A" w:rsidRPr="00A51BDE" w:rsidRDefault="00233A5A" w:rsidP="000B3E89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46EBF" w:rsidRPr="00A51BDE" w:rsidRDefault="00146EBF" w:rsidP="00146EBF">
      <w:pPr>
        <w:suppressAutoHyphens/>
        <w:contextualSpacing/>
        <w:rPr>
          <w:sz w:val="24"/>
          <w:szCs w:val="24"/>
        </w:rPr>
      </w:pPr>
      <w:r w:rsidRPr="00A51BDE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</w:t>
      </w:r>
    </w:p>
    <w:p w:rsidR="00146EBF" w:rsidRPr="00A51BDE" w:rsidRDefault="00146EBF" w:rsidP="00146EB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A51BDE">
        <w:rPr>
          <w:sz w:val="24"/>
          <w:szCs w:val="24"/>
        </w:rPr>
        <w:br w:type="page"/>
      </w:r>
      <w:r w:rsidRPr="00A51BDE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146EBF" w:rsidRPr="00A51BDE" w:rsidRDefault="00146EBF" w:rsidP="00146EB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6EBF" w:rsidRPr="00A51BDE" w:rsidRDefault="00146EBF" w:rsidP="00146EB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proofErr w:type="spellStart"/>
      <w:r w:rsidRPr="00A51BDE">
        <w:rPr>
          <w:spacing w:val="-3"/>
          <w:sz w:val="24"/>
          <w:szCs w:val="24"/>
          <w:lang w:eastAsia="en-US"/>
        </w:rPr>
        <w:t>к.э.н</w:t>
      </w:r>
      <w:proofErr w:type="spellEnd"/>
      <w:r w:rsidRPr="00A51BDE">
        <w:rPr>
          <w:spacing w:val="-3"/>
          <w:sz w:val="24"/>
          <w:szCs w:val="24"/>
          <w:lang w:eastAsia="en-US"/>
        </w:rPr>
        <w:t>., доцент _________________ /</w:t>
      </w:r>
      <w:r w:rsidR="00233A5A">
        <w:rPr>
          <w:spacing w:val="-3"/>
          <w:sz w:val="24"/>
          <w:szCs w:val="24"/>
          <w:lang w:eastAsia="en-US"/>
        </w:rPr>
        <w:t>Е</w:t>
      </w:r>
      <w:r w:rsidRPr="00A51BDE">
        <w:rPr>
          <w:spacing w:val="-3"/>
          <w:sz w:val="24"/>
          <w:szCs w:val="24"/>
          <w:lang w:eastAsia="en-US"/>
        </w:rPr>
        <w:t>.</w:t>
      </w:r>
      <w:r w:rsidR="00233A5A">
        <w:rPr>
          <w:spacing w:val="-3"/>
          <w:sz w:val="24"/>
          <w:szCs w:val="24"/>
          <w:lang w:eastAsia="en-US"/>
        </w:rPr>
        <w:t>А</w:t>
      </w:r>
      <w:r w:rsidRPr="00A51BDE">
        <w:rPr>
          <w:spacing w:val="-3"/>
          <w:sz w:val="24"/>
          <w:szCs w:val="24"/>
          <w:lang w:eastAsia="en-US"/>
        </w:rPr>
        <w:t xml:space="preserve">. </w:t>
      </w:r>
      <w:proofErr w:type="spellStart"/>
      <w:r w:rsidR="00233A5A">
        <w:rPr>
          <w:spacing w:val="-3"/>
          <w:sz w:val="24"/>
          <w:szCs w:val="24"/>
          <w:lang w:eastAsia="en-US"/>
        </w:rPr>
        <w:t>Орлянский</w:t>
      </w:r>
      <w:proofErr w:type="spellEnd"/>
      <w:r w:rsidRPr="00A51BDE">
        <w:rPr>
          <w:spacing w:val="-3"/>
          <w:sz w:val="24"/>
          <w:szCs w:val="24"/>
          <w:lang w:eastAsia="en-US"/>
        </w:rPr>
        <w:t xml:space="preserve"> /</w:t>
      </w:r>
    </w:p>
    <w:p w:rsidR="00146EBF" w:rsidRPr="00A51BDE" w:rsidRDefault="00146EBF" w:rsidP="00146EB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6EBF" w:rsidRPr="00A51BDE" w:rsidRDefault="00146EBF" w:rsidP="00146EB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A51BDE">
        <w:rPr>
          <w:spacing w:val="-3"/>
          <w:sz w:val="24"/>
          <w:szCs w:val="24"/>
          <w:lang w:eastAsia="en-US"/>
        </w:rPr>
        <w:t>Рабочая программа дисциплины «</w:t>
      </w:r>
      <w:r w:rsidRPr="00A51BDE">
        <w:rPr>
          <w:sz w:val="24"/>
          <w:szCs w:val="24"/>
        </w:rPr>
        <w:t>Институциональная экономика»</w:t>
      </w:r>
      <w:r w:rsidRPr="00A51BDE">
        <w:rPr>
          <w:spacing w:val="-3"/>
          <w:sz w:val="24"/>
          <w:szCs w:val="24"/>
          <w:lang w:eastAsia="en-US"/>
        </w:rPr>
        <w:t xml:space="preserve"> одобрена на заседании кафедры «Экономики и управления»</w:t>
      </w:r>
    </w:p>
    <w:p w:rsidR="00146EBF" w:rsidRDefault="000B3E89" w:rsidP="00146EBF">
      <w:pPr>
        <w:widowControl/>
        <w:autoSpaceDE/>
        <w:autoSpaceDN/>
        <w:adjustRightInd/>
        <w:jc w:val="both"/>
        <w:rPr>
          <w:sz w:val="24"/>
          <w:szCs w:val="24"/>
        </w:rPr>
      </w:pPr>
      <w:bookmarkStart w:id="3" w:name="_Hlk132615149"/>
      <w:r w:rsidRPr="00371907">
        <w:rPr>
          <w:sz w:val="24"/>
          <w:szCs w:val="24"/>
        </w:rPr>
        <w:t>Протокол от 24.03.2023 г. № 8</w:t>
      </w:r>
      <w:bookmarkEnd w:id="3"/>
    </w:p>
    <w:p w:rsidR="000B3E89" w:rsidRPr="00A51BDE" w:rsidRDefault="000B3E89" w:rsidP="00146EB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B3E89" w:rsidRPr="00536387" w:rsidRDefault="00146EBF" w:rsidP="000B3E89">
      <w:pPr>
        <w:rPr>
          <w:sz w:val="24"/>
          <w:szCs w:val="24"/>
        </w:rPr>
      </w:pPr>
      <w:r w:rsidRPr="00A51BDE">
        <w:rPr>
          <w:spacing w:val="-3"/>
          <w:sz w:val="24"/>
          <w:szCs w:val="24"/>
          <w:lang w:eastAsia="en-US"/>
        </w:rPr>
        <w:t>Зав. кафедрой к.э.н., доцент_________________ /</w:t>
      </w:r>
      <w:r w:rsidR="000B3E89" w:rsidRPr="000B3E89">
        <w:rPr>
          <w:spacing w:val="-3"/>
          <w:sz w:val="24"/>
          <w:szCs w:val="24"/>
          <w:lang w:eastAsia="en-US"/>
        </w:rPr>
        <w:t xml:space="preserve"> </w:t>
      </w:r>
      <w:r w:rsidR="000B3E89" w:rsidRPr="00536387">
        <w:rPr>
          <w:sz w:val="24"/>
          <w:szCs w:val="24"/>
        </w:rPr>
        <w:t>О.В Сергиенко/</w:t>
      </w:r>
    </w:p>
    <w:p w:rsidR="00146EBF" w:rsidRPr="00A51BDE" w:rsidRDefault="00146EBF" w:rsidP="00146EB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DF1076" w:rsidRPr="00A51BDE" w:rsidRDefault="00146EBF" w:rsidP="00146EBF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A51BDE">
        <w:rPr>
          <w:spacing w:val="-3"/>
          <w:sz w:val="24"/>
          <w:szCs w:val="24"/>
          <w:lang w:eastAsia="en-US"/>
        </w:rPr>
        <w:br w:type="page"/>
      </w:r>
      <w:r w:rsidR="00DF1076" w:rsidRPr="00A51BDE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A51BDE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A51BDE" w:rsidTr="00330957">
        <w:tc>
          <w:tcPr>
            <w:tcW w:w="562" w:type="dxa"/>
            <w:hideMark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Наименован</w:t>
            </w:r>
            <w:r w:rsidR="004A68C9" w:rsidRPr="00A51BDE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51BDE" w:rsidTr="00330957">
        <w:tc>
          <w:tcPr>
            <w:tcW w:w="562" w:type="dxa"/>
            <w:hideMark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A51BDE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A51BDE">
              <w:rPr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51BDE" w:rsidTr="00330957">
        <w:tc>
          <w:tcPr>
            <w:tcW w:w="562" w:type="dxa"/>
            <w:hideMark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51BDE" w:rsidTr="00330957">
        <w:tc>
          <w:tcPr>
            <w:tcW w:w="562" w:type="dxa"/>
            <w:hideMark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pacing w:val="4"/>
                <w:sz w:val="24"/>
                <w:szCs w:val="24"/>
              </w:rPr>
            </w:pPr>
            <w:r w:rsidRPr="00A51BDE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51BDE" w:rsidTr="00330957">
        <w:tc>
          <w:tcPr>
            <w:tcW w:w="562" w:type="dxa"/>
            <w:hideMark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51BDE" w:rsidTr="00330957">
        <w:tc>
          <w:tcPr>
            <w:tcW w:w="562" w:type="dxa"/>
            <w:hideMark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A51BDE">
              <w:rPr>
                <w:sz w:val="24"/>
                <w:szCs w:val="24"/>
              </w:rPr>
              <w:t xml:space="preserve">для </w:t>
            </w:r>
            <w:r w:rsidRPr="00A51BDE">
              <w:rPr>
                <w:sz w:val="24"/>
                <w:szCs w:val="24"/>
              </w:rPr>
              <w:t>самостоятельной р</w:t>
            </w:r>
            <w:r w:rsidR="004A68C9" w:rsidRPr="00A51BDE">
              <w:rPr>
                <w:sz w:val="24"/>
                <w:szCs w:val="24"/>
              </w:rPr>
              <w:t xml:space="preserve">аботы </w:t>
            </w:r>
            <w:proofErr w:type="gramStart"/>
            <w:r w:rsidR="004A68C9" w:rsidRPr="00A51BDE">
              <w:rPr>
                <w:sz w:val="24"/>
                <w:szCs w:val="24"/>
              </w:rPr>
              <w:t>обучающихся</w:t>
            </w:r>
            <w:proofErr w:type="gramEnd"/>
            <w:r w:rsidR="004A68C9" w:rsidRPr="00A51BDE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51BDE" w:rsidTr="00330957">
        <w:tc>
          <w:tcPr>
            <w:tcW w:w="562" w:type="dxa"/>
            <w:hideMark/>
          </w:tcPr>
          <w:p w:rsidR="005C20F0" w:rsidRPr="00A51BDE" w:rsidRDefault="00992F61" w:rsidP="00330957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51BDE" w:rsidTr="00330957">
        <w:tc>
          <w:tcPr>
            <w:tcW w:w="562" w:type="dxa"/>
            <w:hideMark/>
          </w:tcPr>
          <w:p w:rsidR="005C20F0" w:rsidRPr="00A51BDE" w:rsidRDefault="00992F61" w:rsidP="00330957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51BDE" w:rsidTr="00330957">
        <w:tc>
          <w:tcPr>
            <w:tcW w:w="562" w:type="dxa"/>
            <w:hideMark/>
          </w:tcPr>
          <w:p w:rsidR="005C20F0" w:rsidRPr="00A51BDE" w:rsidRDefault="00992F61" w:rsidP="00330957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A51BDE">
              <w:rPr>
                <w:sz w:val="24"/>
                <w:szCs w:val="24"/>
              </w:rPr>
              <w:t>обу</w:t>
            </w:r>
            <w:r w:rsidR="004A68C9" w:rsidRPr="00A51BDE">
              <w:rPr>
                <w:sz w:val="24"/>
                <w:szCs w:val="24"/>
              </w:rPr>
              <w:t>чающихся</w:t>
            </w:r>
            <w:proofErr w:type="gramEnd"/>
            <w:r w:rsidR="004A68C9" w:rsidRPr="00A51BDE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51BDE" w:rsidTr="00330957">
        <w:tc>
          <w:tcPr>
            <w:tcW w:w="562" w:type="dxa"/>
            <w:hideMark/>
          </w:tcPr>
          <w:p w:rsidR="005C20F0" w:rsidRPr="00A51BDE" w:rsidRDefault="005C20F0" w:rsidP="00992F61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  <w:r w:rsidR="00992F61" w:rsidRPr="00A51BDE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A51BDE" w:rsidTr="00330957">
        <w:tc>
          <w:tcPr>
            <w:tcW w:w="562" w:type="dxa"/>
            <w:hideMark/>
          </w:tcPr>
          <w:p w:rsidR="005C20F0" w:rsidRPr="00A51BDE" w:rsidRDefault="005C20F0" w:rsidP="00992F61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  <w:r w:rsidR="00992F61" w:rsidRPr="00A51BDE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A51BDE" w:rsidRDefault="005C20F0" w:rsidP="00330957">
            <w:pPr>
              <w:jc w:val="both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A51BD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A51BDE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2933E5" w:rsidRPr="00A51BDE" w:rsidRDefault="00DF1076" w:rsidP="00AC722D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A51BDE">
        <w:rPr>
          <w:b/>
          <w:sz w:val="24"/>
          <w:szCs w:val="24"/>
        </w:rPr>
        <w:br w:type="page"/>
      </w:r>
      <w:r w:rsidR="002933E5" w:rsidRPr="00A51BDE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A51BDE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A51BDE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A51BDE">
        <w:rPr>
          <w:b/>
          <w:i/>
          <w:sz w:val="24"/>
          <w:szCs w:val="24"/>
          <w:lang w:eastAsia="en-US"/>
        </w:rPr>
        <w:t>:</w:t>
      </w:r>
    </w:p>
    <w:p w:rsidR="00992F61" w:rsidRPr="00A51BDE" w:rsidRDefault="00992F61" w:rsidP="00992F6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51BDE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992F61" w:rsidRPr="00A51BDE" w:rsidRDefault="00992F61" w:rsidP="00992F61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A51BDE">
        <w:rPr>
          <w:bCs/>
          <w:sz w:val="24"/>
          <w:szCs w:val="24"/>
        </w:rPr>
        <w:t>38.03.01 Экономика</w:t>
      </w:r>
      <w:r w:rsidRPr="00A51BDE">
        <w:rPr>
          <w:sz w:val="24"/>
          <w:szCs w:val="24"/>
        </w:rPr>
        <w:t xml:space="preserve">, утвержденного Приказом </w:t>
      </w:r>
      <w:proofErr w:type="spellStart"/>
      <w:r w:rsidRPr="00A51BDE">
        <w:rPr>
          <w:sz w:val="24"/>
          <w:szCs w:val="24"/>
        </w:rPr>
        <w:t>Минобрнауки</w:t>
      </w:r>
      <w:proofErr w:type="spellEnd"/>
      <w:r w:rsidRPr="00A51BDE">
        <w:rPr>
          <w:sz w:val="24"/>
          <w:szCs w:val="24"/>
        </w:rPr>
        <w:t xml:space="preserve"> России от 12.11.2015</w:t>
      </w:r>
      <w:r w:rsidRPr="00A51BDE">
        <w:rPr>
          <w:bCs/>
          <w:sz w:val="24"/>
          <w:szCs w:val="24"/>
        </w:rPr>
        <w:t xml:space="preserve"> N 1327 </w:t>
      </w:r>
      <w:r w:rsidRPr="00A51BDE">
        <w:rPr>
          <w:sz w:val="24"/>
          <w:szCs w:val="24"/>
        </w:rPr>
        <w:t xml:space="preserve">(зарегистрирован в Минюсте России </w:t>
      </w:r>
      <w:r w:rsidRPr="00A51BDE">
        <w:rPr>
          <w:bCs/>
          <w:sz w:val="24"/>
          <w:szCs w:val="24"/>
        </w:rPr>
        <w:t>30.11.2015 N 39906</w:t>
      </w:r>
      <w:r w:rsidRPr="00A51BDE">
        <w:rPr>
          <w:sz w:val="24"/>
          <w:szCs w:val="24"/>
        </w:rPr>
        <w:t xml:space="preserve">) (далее - ФГОС </w:t>
      </w:r>
      <w:proofErr w:type="gramStart"/>
      <w:r w:rsidRPr="00A51BDE">
        <w:rPr>
          <w:sz w:val="24"/>
          <w:szCs w:val="24"/>
        </w:rPr>
        <w:t>ВО</w:t>
      </w:r>
      <w:proofErr w:type="gramEnd"/>
      <w:r w:rsidRPr="00A51BDE">
        <w:rPr>
          <w:sz w:val="24"/>
          <w:szCs w:val="24"/>
        </w:rPr>
        <w:t xml:space="preserve">, Федеральный государственный образовательный стандарт высшего образования); </w:t>
      </w:r>
    </w:p>
    <w:p w:rsidR="00233A5A" w:rsidRPr="00233A5A" w:rsidRDefault="00233A5A" w:rsidP="00233A5A">
      <w:pPr>
        <w:ind w:firstLine="709"/>
        <w:jc w:val="both"/>
        <w:rPr>
          <w:sz w:val="24"/>
          <w:szCs w:val="24"/>
        </w:rPr>
      </w:pPr>
      <w:proofErr w:type="gramStart"/>
      <w:r w:rsidRPr="00233A5A">
        <w:rPr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233A5A">
        <w:rPr>
          <w:sz w:val="24"/>
          <w:szCs w:val="24"/>
        </w:rPr>
        <w:t>бакалавриата</w:t>
      </w:r>
      <w:proofErr w:type="spellEnd"/>
      <w:r w:rsidRPr="00233A5A">
        <w:rPr>
          <w:sz w:val="24"/>
          <w:szCs w:val="24"/>
        </w:rPr>
        <w:t xml:space="preserve">, программам </w:t>
      </w:r>
      <w:proofErr w:type="spellStart"/>
      <w:r w:rsidRPr="00233A5A">
        <w:rPr>
          <w:sz w:val="24"/>
          <w:szCs w:val="24"/>
        </w:rPr>
        <w:t>специалитета</w:t>
      </w:r>
      <w:proofErr w:type="spellEnd"/>
      <w:r w:rsidRPr="00233A5A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992F61" w:rsidRPr="00233A5A" w:rsidRDefault="00992F61" w:rsidP="00992F6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33A5A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233A5A">
        <w:rPr>
          <w:sz w:val="24"/>
          <w:szCs w:val="24"/>
          <w:lang w:eastAsia="en-US"/>
        </w:rPr>
        <w:t>ВО</w:t>
      </w:r>
      <w:proofErr w:type="gramEnd"/>
      <w:r w:rsidRPr="00233A5A">
        <w:rPr>
          <w:sz w:val="24"/>
          <w:szCs w:val="24"/>
          <w:lang w:eastAsia="en-US"/>
        </w:rPr>
        <w:t xml:space="preserve"> «</w:t>
      </w:r>
      <w:r w:rsidRPr="00233A5A">
        <w:rPr>
          <w:b/>
          <w:sz w:val="24"/>
          <w:szCs w:val="24"/>
          <w:lang w:eastAsia="en-US"/>
        </w:rPr>
        <w:t>Омская гуманитарная академия</w:t>
      </w:r>
      <w:r w:rsidRPr="00233A5A">
        <w:rPr>
          <w:sz w:val="24"/>
          <w:szCs w:val="24"/>
          <w:lang w:eastAsia="en-US"/>
        </w:rPr>
        <w:t>» (</w:t>
      </w:r>
      <w:r w:rsidRPr="00233A5A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233A5A">
        <w:rPr>
          <w:i/>
          <w:sz w:val="24"/>
          <w:szCs w:val="24"/>
          <w:lang w:eastAsia="en-US"/>
        </w:rPr>
        <w:t>ОмГА</w:t>
      </w:r>
      <w:proofErr w:type="spellEnd"/>
      <w:r w:rsidRPr="00233A5A">
        <w:rPr>
          <w:sz w:val="24"/>
          <w:szCs w:val="24"/>
          <w:lang w:eastAsia="en-US"/>
        </w:rPr>
        <w:t>):</w:t>
      </w:r>
    </w:p>
    <w:p w:rsidR="00233A5A" w:rsidRPr="00233A5A" w:rsidRDefault="00233A5A" w:rsidP="00233A5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33A5A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233A5A">
        <w:rPr>
          <w:sz w:val="24"/>
          <w:szCs w:val="24"/>
          <w:lang w:eastAsia="en-US"/>
        </w:rPr>
        <w:t>бакалавриата</w:t>
      </w:r>
      <w:proofErr w:type="spellEnd"/>
      <w:r w:rsidRPr="00233A5A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233A5A">
        <w:rPr>
          <w:sz w:val="24"/>
          <w:szCs w:val="24"/>
          <w:lang w:eastAsia="en-US"/>
        </w:rPr>
        <w:t>ОмГА</w:t>
      </w:r>
      <w:proofErr w:type="spellEnd"/>
      <w:r w:rsidRPr="00233A5A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233A5A" w:rsidRPr="00233A5A" w:rsidRDefault="00233A5A" w:rsidP="00233A5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33A5A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233A5A">
        <w:rPr>
          <w:sz w:val="24"/>
          <w:szCs w:val="24"/>
          <w:lang w:eastAsia="en-US"/>
        </w:rPr>
        <w:t>ОмГА</w:t>
      </w:r>
      <w:proofErr w:type="spellEnd"/>
      <w:r w:rsidRPr="00233A5A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233A5A" w:rsidRPr="00233A5A" w:rsidRDefault="00233A5A" w:rsidP="00233A5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33A5A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233A5A">
        <w:rPr>
          <w:sz w:val="24"/>
          <w:szCs w:val="24"/>
          <w:lang w:eastAsia="en-US"/>
        </w:rPr>
        <w:t>обучающихся</w:t>
      </w:r>
      <w:proofErr w:type="gramEnd"/>
      <w:r w:rsidRPr="00233A5A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233A5A">
        <w:rPr>
          <w:sz w:val="24"/>
          <w:szCs w:val="24"/>
          <w:lang w:eastAsia="en-US"/>
        </w:rPr>
        <w:t>ОмГА</w:t>
      </w:r>
      <w:proofErr w:type="spellEnd"/>
      <w:r w:rsidRPr="00233A5A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233A5A" w:rsidRPr="00233A5A" w:rsidRDefault="00233A5A" w:rsidP="00233A5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33A5A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233A5A">
        <w:rPr>
          <w:sz w:val="24"/>
          <w:szCs w:val="24"/>
          <w:lang w:eastAsia="en-US"/>
        </w:rPr>
        <w:t>обучении</w:t>
      </w:r>
      <w:proofErr w:type="gramEnd"/>
      <w:r w:rsidRPr="00233A5A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233A5A">
        <w:rPr>
          <w:sz w:val="24"/>
          <w:szCs w:val="24"/>
          <w:lang w:eastAsia="en-US"/>
        </w:rPr>
        <w:t>бакалавриата</w:t>
      </w:r>
      <w:proofErr w:type="spellEnd"/>
      <w:r w:rsidRPr="00233A5A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233A5A">
        <w:rPr>
          <w:sz w:val="24"/>
          <w:szCs w:val="24"/>
          <w:lang w:eastAsia="en-US"/>
        </w:rPr>
        <w:t>ОмГА</w:t>
      </w:r>
      <w:proofErr w:type="spellEnd"/>
      <w:r w:rsidRPr="00233A5A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992F61" w:rsidRPr="00233A5A" w:rsidRDefault="00233A5A" w:rsidP="00233A5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33A5A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233A5A">
        <w:rPr>
          <w:sz w:val="24"/>
          <w:szCs w:val="24"/>
          <w:lang w:eastAsia="en-US"/>
        </w:rPr>
        <w:t>бакалавриата</w:t>
      </w:r>
      <w:proofErr w:type="spellEnd"/>
      <w:r w:rsidRPr="00233A5A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233A5A">
        <w:rPr>
          <w:sz w:val="24"/>
          <w:szCs w:val="24"/>
          <w:lang w:eastAsia="en-US"/>
        </w:rPr>
        <w:t>ОмГА</w:t>
      </w:r>
      <w:proofErr w:type="spellEnd"/>
      <w:r w:rsidRPr="00233A5A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992F61" w:rsidRPr="00A51BDE" w:rsidRDefault="00992F61" w:rsidP="00992F61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A51BDE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A51BDE">
        <w:rPr>
          <w:sz w:val="24"/>
          <w:szCs w:val="24"/>
        </w:rPr>
        <w:t>бакалавриата</w:t>
      </w:r>
      <w:proofErr w:type="spellEnd"/>
      <w:r w:rsidRPr="00A51BDE">
        <w:rPr>
          <w:sz w:val="24"/>
          <w:szCs w:val="24"/>
        </w:rPr>
        <w:t xml:space="preserve"> по направлению подготовки </w:t>
      </w:r>
      <w:r w:rsidRPr="00A51BDE">
        <w:rPr>
          <w:bCs/>
          <w:sz w:val="24"/>
          <w:szCs w:val="24"/>
        </w:rPr>
        <w:t>38.03.01 Экономика</w:t>
      </w:r>
      <w:r w:rsidRPr="00A51BDE">
        <w:rPr>
          <w:sz w:val="24"/>
          <w:szCs w:val="24"/>
        </w:rPr>
        <w:t xml:space="preserve"> (уровень </w:t>
      </w:r>
      <w:proofErr w:type="spellStart"/>
      <w:r w:rsidRPr="00A51BDE">
        <w:rPr>
          <w:sz w:val="24"/>
          <w:szCs w:val="24"/>
        </w:rPr>
        <w:t>бакалавриата</w:t>
      </w:r>
      <w:proofErr w:type="spellEnd"/>
      <w:r w:rsidRPr="00A51BDE">
        <w:rPr>
          <w:sz w:val="24"/>
          <w:szCs w:val="24"/>
        </w:rPr>
        <w:t>), направленность (профиль) программы «</w:t>
      </w:r>
      <w:r w:rsidR="00CB1E0B" w:rsidRPr="00A51BDE">
        <w:rPr>
          <w:sz w:val="24"/>
          <w:szCs w:val="24"/>
        </w:rPr>
        <w:t>Бухгалтерский учет, анализ и аудит</w:t>
      </w:r>
      <w:r w:rsidRPr="00A51BDE">
        <w:rPr>
          <w:sz w:val="24"/>
          <w:szCs w:val="24"/>
        </w:rPr>
        <w:t xml:space="preserve">»; форма обучения – заочная на </w:t>
      </w:r>
      <w:r w:rsidR="000B3E89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Pr="00A51BDE">
        <w:rPr>
          <w:sz w:val="24"/>
          <w:szCs w:val="24"/>
          <w:lang w:eastAsia="en-US"/>
        </w:rPr>
        <w:t>.</w:t>
      </w:r>
    </w:p>
    <w:p w:rsidR="00382EFD" w:rsidRPr="00A51BDE" w:rsidRDefault="00382EFD" w:rsidP="00382EFD">
      <w:pPr>
        <w:snapToGrid w:val="0"/>
        <w:ind w:firstLine="709"/>
        <w:jc w:val="both"/>
        <w:rPr>
          <w:sz w:val="24"/>
          <w:szCs w:val="24"/>
        </w:rPr>
      </w:pPr>
      <w:r w:rsidRPr="00A51BDE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Pr="00A51BDE">
        <w:rPr>
          <w:b/>
          <w:bCs/>
          <w:sz w:val="24"/>
          <w:szCs w:val="24"/>
        </w:rPr>
        <w:t>Б</w:t>
      </w:r>
      <w:proofErr w:type="gramStart"/>
      <w:r w:rsidRPr="00A51BDE">
        <w:rPr>
          <w:b/>
          <w:bCs/>
          <w:sz w:val="24"/>
          <w:szCs w:val="24"/>
        </w:rPr>
        <w:t>1</w:t>
      </w:r>
      <w:proofErr w:type="gramEnd"/>
      <w:r w:rsidRPr="00A51BDE">
        <w:rPr>
          <w:b/>
          <w:bCs/>
          <w:sz w:val="24"/>
          <w:szCs w:val="24"/>
        </w:rPr>
        <w:t>.Б.1</w:t>
      </w:r>
      <w:r w:rsidR="00C6106C" w:rsidRPr="00A51BDE">
        <w:rPr>
          <w:b/>
          <w:bCs/>
          <w:sz w:val="24"/>
          <w:szCs w:val="24"/>
        </w:rPr>
        <w:t>7</w:t>
      </w:r>
      <w:r w:rsidRPr="00A51BDE">
        <w:rPr>
          <w:b/>
          <w:bCs/>
          <w:sz w:val="24"/>
          <w:szCs w:val="24"/>
        </w:rPr>
        <w:t xml:space="preserve"> </w:t>
      </w:r>
      <w:r w:rsidRPr="00A51BDE">
        <w:rPr>
          <w:b/>
          <w:sz w:val="24"/>
          <w:szCs w:val="24"/>
        </w:rPr>
        <w:t>«Институциональная экономика» в течение 20</w:t>
      </w:r>
      <w:r w:rsidR="000B3E89">
        <w:rPr>
          <w:b/>
          <w:sz w:val="24"/>
          <w:szCs w:val="24"/>
        </w:rPr>
        <w:t>23</w:t>
      </w:r>
      <w:r w:rsidRPr="00A51BDE">
        <w:rPr>
          <w:b/>
          <w:sz w:val="24"/>
          <w:szCs w:val="24"/>
        </w:rPr>
        <w:t>/20</w:t>
      </w:r>
      <w:r w:rsidR="000B3E89">
        <w:rPr>
          <w:b/>
          <w:sz w:val="24"/>
          <w:szCs w:val="24"/>
        </w:rPr>
        <w:t>24</w:t>
      </w:r>
      <w:r w:rsidRPr="00A51BDE">
        <w:rPr>
          <w:b/>
          <w:sz w:val="24"/>
          <w:szCs w:val="24"/>
        </w:rPr>
        <w:t xml:space="preserve"> учебного года:</w:t>
      </w:r>
    </w:p>
    <w:p w:rsidR="00382EFD" w:rsidRPr="00A51BDE" w:rsidRDefault="00382EFD" w:rsidP="00382EFD">
      <w:pPr>
        <w:ind w:firstLine="709"/>
        <w:jc w:val="both"/>
        <w:rPr>
          <w:sz w:val="24"/>
          <w:szCs w:val="24"/>
        </w:rPr>
      </w:pPr>
      <w:proofErr w:type="gramStart"/>
      <w:r w:rsidRPr="00A51BDE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A51BDE">
        <w:rPr>
          <w:sz w:val="24"/>
          <w:szCs w:val="24"/>
        </w:rPr>
        <w:t>бакалавриата</w:t>
      </w:r>
      <w:proofErr w:type="spellEnd"/>
      <w:r w:rsidRPr="00A51BDE">
        <w:rPr>
          <w:sz w:val="24"/>
          <w:szCs w:val="24"/>
        </w:rPr>
        <w:t xml:space="preserve"> по </w:t>
      </w:r>
      <w:r w:rsidRPr="00A51BDE">
        <w:rPr>
          <w:sz w:val="24"/>
          <w:szCs w:val="24"/>
        </w:rPr>
        <w:lastRenderedPageBreak/>
        <w:t xml:space="preserve">направлению подготовки </w:t>
      </w:r>
      <w:r w:rsidRPr="00A51BDE">
        <w:rPr>
          <w:b/>
          <w:sz w:val="24"/>
          <w:szCs w:val="24"/>
        </w:rPr>
        <w:t>38.03.01 Экономика</w:t>
      </w:r>
      <w:r w:rsidRPr="00A51BDE">
        <w:rPr>
          <w:sz w:val="24"/>
          <w:szCs w:val="24"/>
        </w:rPr>
        <w:t xml:space="preserve"> (уровень </w:t>
      </w:r>
      <w:proofErr w:type="spellStart"/>
      <w:r w:rsidRPr="00A51BDE">
        <w:rPr>
          <w:sz w:val="24"/>
          <w:szCs w:val="24"/>
        </w:rPr>
        <w:t>бакалавриата</w:t>
      </w:r>
      <w:proofErr w:type="spellEnd"/>
      <w:r w:rsidRPr="00A51BDE">
        <w:rPr>
          <w:sz w:val="24"/>
          <w:szCs w:val="24"/>
        </w:rPr>
        <w:t xml:space="preserve">), направленность (профиль) программы </w:t>
      </w:r>
      <w:r w:rsidRPr="00A51BDE">
        <w:rPr>
          <w:b/>
          <w:sz w:val="24"/>
          <w:szCs w:val="24"/>
        </w:rPr>
        <w:t>«</w:t>
      </w:r>
      <w:r w:rsidR="00CB1E0B" w:rsidRPr="00A51BDE">
        <w:rPr>
          <w:b/>
          <w:sz w:val="24"/>
          <w:szCs w:val="24"/>
        </w:rPr>
        <w:t>Бухгалтерский учет, анализ и аудит</w:t>
      </w:r>
      <w:r w:rsidRPr="00A51BDE">
        <w:rPr>
          <w:b/>
          <w:sz w:val="24"/>
          <w:szCs w:val="24"/>
        </w:rPr>
        <w:t>»</w:t>
      </w:r>
      <w:r w:rsidRPr="00A51BDE">
        <w:rPr>
          <w:sz w:val="24"/>
          <w:szCs w:val="24"/>
        </w:rPr>
        <w:t xml:space="preserve">; </w:t>
      </w:r>
      <w:r w:rsidR="00992F61" w:rsidRPr="00A51BDE">
        <w:rPr>
          <w:sz w:val="24"/>
          <w:szCs w:val="24"/>
        </w:rPr>
        <w:t xml:space="preserve">вид учебной деятельности – программа академического </w:t>
      </w:r>
      <w:proofErr w:type="spellStart"/>
      <w:r w:rsidR="00992F61" w:rsidRPr="00A51BDE">
        <w:rPr>
          <w:sz w:val="24"/>
          <w:szCs w:val="24"/>
        </w:rPr>
        <w:t>бакалавриата</w:t>
      </w:r>
      <w:proofErr w:type="spellEnd"/>
      <w:r w:rsidR="00992F61" w:rsidRPr="00A51BDE">
        <w:rPr>
          <w:sz w:val="24"/>
          <w:szCs w:val="24"/>
        </w:rPr>
        <w:t xml:space="preserve">; виды профессиональной деятельности: </w:t>
      </w:r>
      <w:r w:rsidR="00992F61" w:rsidRPr="00A51BDE">
        <w:rPr>
          <w:rFonts w:eastAsia="Courier New"/>
          <w:sz w:val="24"/>
          <w:szCs w:val="24"/>
          <w:lang w:bidi="ru-RU"/>
        </w:rPr>
        <w:t>расчетно-экономическая, аналитическая, научно-исследовательская (основной)</w:t>
      </w:r>
      <w:r w:rsidR="00992F61" w:rsidRPr="00A51BDE">
        <w:rPr>
          <w:sz w:val="24"/>
          <w:szCs w:val="24"/>
        </w:rPr>
        <w:t>; педагогическая; учетная; расчетно-финансовая;</w:t>
      </w:r>
      <w:proofErr w:type="gramEnd"/>
      <w:r w:rsidR="00992F61" w:rsidRPr="00A51BDE">
        <w:rPr>
          <w:sz w:val="24"/>
          <w:szCs w:val="24"/>
        </w:rPr>
        <w:t xml:space="preserve"> </w:t>
      </w:r>
      <w:proofErr w:type="gramStart"/>
      <w:r w:rsidRPr="00A51BDE">
        <w:rPr>
          <w:sz w:val="24"/>
          <w:szCs w:val="24"/>
        </w:rPr>
        <w:t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«</w:t>
      </w:r>
      <w:r w:rsidRPr="00A51BDE">
        <w:rPr>
          <w:b/>
          <w:sz w:val="24"/>
          <w:szCs w:val="24"/>
        </w:rPr>
        <w:t>Институциональная экономика</w:t>
      </w:r>
      <w:r w:rsidRPr="00A51BDE">
        <w:rPr>
          <w:sz w:val="24"/>
          <w:szCs w:val="24"/>
        </w:rPr>
        <w:t>» в течение 20</w:t>
      </w:r>
      <w:r w:rsidR="000B3E89">
        <w:rPr>
          <w:sz w:val="24"/>
          <w:szCs w:val="24"/>
        </w:rPr>
        <w:t>23</w:t>
      </w:r>
      <w:r w:rsidRPr="00A51BDE">
        <w:rPr>
          <w:sz w:val="24"/>
          <w:szCs w:val="24"/>
        </w:rPr>
        <w:t>/20</w:t>
      </w:r>
      <w:r w:rsidR="000B3E89">
        <w:rPr>
          <w:sz w:val="24"/>
          <w:szCs w:val="24"/>
        </w:rPr>
        <w:t>24</w:t>
      </w:r>
      <w:r w:rsidRPr="00A51BDE">
        <w:rPr>
          <w:sz w:val="24"/>
          <w:szCs w:val="24"/>
        </w:rPr>
        <w:t xml:space="preserve"> учебного года.</w:t>
      </w:r>
      <w:proofErr w:type="gramEnd"/>
    </w:p>
    <w:p w:rsidR="002933E5" w:rsidRPr="00A51BDE" w:rsidRDefault="002933E5" w:rsidP="00382EFD">
      <w:pPr>
        <w:ind w:firstLine="709"/>
        <w:jc w:val="both"/>
        <w:rPr>
          <w:sz w:val="24"/>
          <w:szCs w:val="24"/>
        </w:rPr>
      </w:pPr>
    </w:p>
    <w:p w:rsidR="00BB70FB" w:rsidRPr="00A51BDE" w:rsidRDefault="007F4B97" w:rsidP="003142D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A51BDE">
        <w:rPr>
          <w:rFonts w:ascii="Times New Roman" w:hAnsi="Times New Roman"/>
          <w:b/>
          <w:sz w:val="24"/>
          <w:szCs w:val="24"/>
        </w:rPr>
        <w:t xml:space="preserve"> </w:t>
      </w:r>
      <w:r w:rsidR="000B40A9" w:rsidRPr="00A51BDE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0B40A9" w:rsidRPr="00A51BDE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0B40A9" w:rsidRPr="00A51BDE">
        <w:rPr>
          <w:rFonts w:ascii="Times New Roman" w:hAnsi="Times New Roman"/>
          <w:b/>
          <w:bCs/>
          <w:sz w:val="24"/>
          <w:szCs w:val="24"/>
        </w:rPr>
        <w:t>.Б.1</w:t>
      </w:r>
      <w:r w:rsidR="00D8001D" w:rsidRPr="00A51BDE">
        <w:rPr>
          <w:rFonts w:ascii="Times New Roman" w:hAnsi="Times New Roman"/>
          <w:b/>
          <w:bCs/>
          <w:sz w:val="24"/>
          <w:szCs w:val="24"/>
        </w:rPr>
        <w:t>7</w:t>
      </w:r>
      <w:r w:rsidR="000B40A9" w:rsidRPr="00A51B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40A9" w:rsidRPr="00A51BDE">
        <w:rPr>
          <w:rFonts w:ascii="Times New Roman" w:hAnsi="Times New Roman"/>
          <w:b/>
          <w:sz w:val="24"/>
          <w:szCs w:val="24"/>
        </w:rPr>
        <w:t>«</w:t>
      </w:r>
      <w:r w:rsidR="00757796" w:rsidRPr="00A51BDE">
        <w:rPr>
          <w:rFonts w:ascii="Times New Roman" w:hAnsi="Times New Roman"/>
          <w:b/>
          <w:sz w:val="24"/>
          <w:szCs w:val="24"/>
        </w:rPr>
        <w:t>Институциональная экономика</w:t>
      </w:r>
      <w:r w:rsidR="000B40A9" w:rsidRPr="00A51BDE">
        <w:rPr>
          <w:rFonts w:ascii="Times New Roman" w:hAnsi="Times New Roman"/>
          <w:b/>
          <w:sz w:val="24"/>
          <w:szCs w:val="24"/>
        </w:rPr>
        <w:t>»</w:t>
      </w:r>
    </w:p>
    <w:p w:rsidR="007F4B97" w:rsidRPr="00A51BDE" w:rsidRDefault="007F4B97" w:rsidP="003142D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51BDE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A51BD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A51BDE">
        <w:rPr>
          <w:rFonts w:ascii="Times New Roman" w:hAnsi="Times New Roman"/>
          <w:b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33546E" w:rsidRPr="00A51BDE" w:rsidRDefault="002B6C87" w:rsidP="000B40A9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ab/>
      </w:r>
      <w:proofErr w:type="gramStart"/>
      <w:r w:rsidRPr="00A51BDE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757796" w:rsidRPr="00A51BDE">
        <w:rPr>
          <w:rFonts w:eastAsia="Courier New"/>
          <w:b/>
          <w:sz w:val="24"/>
          <w:szCs w:val="24"/>
          <w:lang w:bidi="ru-RU"/>
        </w:rPr>
        <w:t xml:space="preserve">38.03.01 Экономика </w:t>
      </w:r>
      <w:r w:rsidR="00AE39C7" w:rsidRPr="00A51BDE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="00AE39C7" w:rsidRPr="00A51BDE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="00AE39C7" w:rsidRPr="00A51BDE">
        <w:rPr>
          <w:rFonts w:eastAsia="Courier New"/>
          <w:sz w:val="24"/>
          <w:szCs w:val="24"/>
          <w:lang w:bidi="ru-RU"/>
        </w:rPr>
        <w:t>)</w:t>
      </w:r>
      <w:r w:rsidR="000B40A9" w:rsidRPr="00A51BDE">
        <w:rPr>
          <w:sz w:val="24"/>
          <w:szCs w:val="24"/>
        </w:rPr>
        <w:t xml:space="preserve">, утвержденного Приказом </w:t>
      </w:r>
      <w:proofErr w:type="spellStart"/>
      <w:r w:rsidR="000B40A9" w:rsidRPr="00A51BDE">
        <w:rPr>
          <w:sz w:val="24"/>
          <w:szCs w:val="24"/>
        </w:rPr>
        <w:t>Минобрнауки</w:t>
      </w:r>
      <w:proofErr w:type="spellEnd"/>
      <w:r w:rsidR="000B40A9" w:rsidRPr="00A51BDE">
        <w:rPr>
          <w:sz w:val="24"/>
          <w:szCs w:val="24"/>
        </w:rPr>
        <w:t xml:space="preserve"> России от 12.11.2015 № 1327 (зарегистрирован в Минюсте России 30.11.2015 N 39906)</w:t>
      </w:r>
      <w:r w:rsidRPr="00A51BDE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A51BDE">
        <w:rPr>
          <w:rFonts w:eastAsia="Calibri"/>
          <w:i/>
          <w:sz w:val="24"/>
          <w:szCs w:val="24"/>
          <w:lang w:eastAsia="en-US"/>
        </w:rPr>
        <w:t>далее - ОПОП</w:t>
      </w:r>
      <w:r w:rsidRPr="00A51BDE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33546E" w:rsidRPr="00A51BDE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3546E" w:rsidRPr="00A51BDE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7F4B97" w:rsidRPr="00A51BDE" w:rsidRDefault="0033546E" w:rsidP="00CB1E0B">
      <w:pPr>
        <w:widowControl/>
        <w:tabs>
          <w:tab w:val="left" w:pos="708"/>
          <w:tab w:val="left" w:pos="2820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A51BDE">
        <w:rPr>
          <w:rFonts w:eastAsia="Calibri"/>
          <w:b/>
          <w:sz w:val="24"/>
          <w:szCs w:val="24"/>
          <w:lang w:eastAsia="en-US"/>
        </w:rPr>
        <w:t>«</w:t>
      </w:r>
      <w:r w:rsidR="00757796" w:rsidRPr="00A51BDE">
        <w:rPr>
          <w:b/>
          <w:sz w:val="24"/>
          <w:szCs w:val="24"/>
        </w:rPr>
        <w:t>Институциональная экономика</w:t>
      </w:r>
      <w:r w:rsidR="00BB6C9A" w:rsidRPr="00A51BDE">
        <w:rPr>
          <w:rFonts w:eastAsia="Calibri"/>
          <w:sz w:val="24"/>
          <w:szCs w:val="24"/>
          <w:lang w:eastAsia="en-US"/>
        </w:rPr>
        <w:t xml:space="preserve">» </w:t>
      </w:r>
      <w:r w:rsidRPr="00A51BDE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A51BDE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A51BDE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9"/>
        <w:gridCol w:w="1312"/>
        <w:gridCol w:w="5210"/>
      </w:tblGrid>
      <w:tr w:rsidR="00793F01" w:rsidRPr="00A51BDE" w:rsidTr="00CB1E0B">
        <w:tc>
          <w:tcPr>
            <w:tcW w:w="3049" w:type="dxa"/>
            <w:vAlign w:val="center"/>
          </w:tcPr>
          <w:p w:rsidR="00A76E53" w:rsidRPr="00A51BD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A51BD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312" w:type="dxa"/>
            <w:vAlign w:val="center"/>
          </w:tcPr>
          <w:p w:rsidR="00A76E53" w:rsidRPr="00A51BD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A51BD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5210" w:type="dxa"/>
            <w:vAlign w:val="center"/>
          </w:tcPr>
          <w:p w:rsidR="00A76E53" w:rsidRPr="00A51BD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A51BDE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51BDE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793F01" w:rsidRPr="00A51BDE" w:rsidTr="00CB1E0B">
        <w:tc>
          <w:tcPr>
            <w:tcW w:w="3049" w:type="dxa"/>
            <w:vAlign w:val="center"/>
          </w:tcPr>
          <w:p w:rsidR="00793F01" w:rsidRPr="00A51BDE" w:rsidRDefault="00992F61" w:rsidP="00AF2DDD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sz w:val="24"/>
                <w:szCs w:val="24"/>
              </w:rPr>
              <w:t>с</w:t>
            </w:r>
            <w:r w:rsidR="00AF2DDD" w:rsidRPr="00A51BDE">
              <w:rPr>
                <w:sz w:val="24"/>
                <w:szCs w:val="24"/>
              </w:rPr>
              <w:t>пособность</w:t>
            </w:r>
            <w:r w:rsidR="003749B9" w:rsidRPr="00A51BDE">
              <w:rPr>
                <w:sz w:val="24"/>
                <w:szCs w:val="24"/>
              </w:rPr>
              <w:t>ю</w:t>
            </w:r>
            <w:r w:rsidR="00AF2DDD" w:rsidRPr="00A51BDE">
              <w:rPr>
                <w:sz w:val="24"/>
                <w:szCs w:val="24"/>
              </w:rPr>
              <w:t xml:space="preserve"> использовать основы экономических знаний в различных сферах деятельности</w:t>
            </w:r>
          </w:p>
        </w:tc>
        <w:tc>
          <w:tcPr>
            <w:tcW w:w="1312" w:type="dxa"/>
            <w:vAlign w:val="center"/>
          </w:tcPr>
          <w:p w:rsidR="00793F01" w:rsidRPr="00A51BDE" w:rsidRDefault="001D7E91" w:rsidP="00AF2DDD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sz w:val="24"/>
                <w:szCs w:val="24"/>
              </w:rPr>
              <w:t>О</w:t>
            </w:r>
            <w:r w:rsidR="00793F01" w:rsidRPr="00A51BDE">
              <w:rPr>
                <w:sz w:val="24"/>
                <w:szCs w:val="24"/>
              </w:rPr>
              <w:t>К-</w:t>
            </w:r>
            <w:r w:rsidR="00AF2DDD" w:rsidRPr="00A51BDE">
              <w:rPr>
                <w:sz w:val="24"/>
                <w:szCs w:val="24"/>
              </w:rPr>
              <w:t>3</w:t>
            </w:r>
          </w:p>
        </w:tc>
        <w:tc>
          <w:tcPr>
            <w:tcW w:w="5210" w:type="dxa"/>
            <w:vAlign w:val="center"/>
          </w:tcPr>
          <w:p w:rsidR="00793F01" w:rsidRPr="00A51BDE" w:rsidRDefault="00793F01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1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>содержание основ теории институциональной  экономики в рамках общей  методологии  развития экономической теории.</w:t>
            </w:r>
          </w:p>
          <w:p w:rsidR="00595EB1" w:rsidRPr="00A51BDE" w:rsidRDefault="005F5FF7" w:rsidP="00992F61">
            <w:pPr>
              <w:pStyle w:val="30"/>
              <w:numPr>
                <w:ilvl w:val="0"/>
                <w:numId w:val="11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>основные институты общества</w:t>
            </w:r>
            <w:r w:rsidR="00595EB1" w:rsidRPr="00A51BDE">
              <w:rPr>
                <w:bCs/>
                <w:sz w:val="24"/>
                <w:szCs w:val="24"/>
              </w:rPr>
              <w:t>, их роль и функции;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1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>институциональную структуру  норм  как основу институциональной среды;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1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>основные нормы в рамках функции отдельных институтов общества;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1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>характеристику основных типов соглашений;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1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 xml:space="preserve">структуру  </w:t>
            </w:r>
            <w:proofErr w:type="spellStart"/>
            <w:r w:rsidRPr="00A51BDE">
              <w:rPr>
                <w:bCs/>
                <w:sz w:val="24"/>
                <w:szCs w:val="24"/>
              </w:rPr>
              <w:t>трансакционных</w:t>
            </w:r>
            <w:proofErr w:type="spellEnd"/>
            <w:r w:rsidRPr="00A51BDE">
              <w:rPr>
                <w:bCs/>
                <w:sz w:val="24"/>
                <w:szCs w:val="24"/>
              </w:rPr>
              <w:t xml:space="preserve"> издержек и их возрастающую роль в рыночной экономике.</w:t>
            </w:r>
            <w:r w:rsidRPr="00A51BDE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793F01" w:rsidRPr="00A51BDE" w:rsidRDefault="00793F01" w:rsidP="00992F61">
            <w:pPr>
              <w:widowControl/>
              <w:tabs>
                <w:tab w:val="left" w:pos="318"/>
              </w:tabs>
              <w:autoSpaceDE/>
              <w:adjustRightInd/>
              <w:ind w:left="176" w:hanging="176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2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 xml:space="preserve">применять знания общих закономерностей  развития экономических систем и их проявление в переходный период в России. 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2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>анализировать структуру форм собственности, относительно формирования институциональной среды;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2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>выявлять  рациональность норм поведения экономических субъектов;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2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>определять норму правомочия в конкретных организационно-правовых формах  предприятий;</w:t>
            </w:r>
          </w:p>
          <w:p w:rsidR="001D7E91" w:rsidRPr="00A51BDE" w:rsidRDefault="00595EB1" w:rsidP="00992F61">
            <w:pPr>
              <w:widowControl/>
              <w:numPr>
                <w:ilvl w:val="0"/>
                <w:numId w:val="12"/>
              </w:numPr>
              <w:autoSpaceDE/>
              <w:adjustRightInd/>
              <w:ind w:left="176" w:hanging="176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1BDE">
              <w:rPr>
                <w:bCs/>
                <w:sz w:val="24"/>
                <w:szCs w:val="24"/>
              </w:rPr>
              <w:lastRenderedPageBreak/>
              <w:t xml:space="preserve">структурировать  </w:t>
            </w:r>
            <w:proofErr w:type="spellStart"/>
            <w:r w:rsidRPr="00A51BDE">
              <w:rPr>
                <w:bCs/>
                <w:sz w:val="24"/>
                <w:szCs w:val="24"/>
              </w:rPr>
              <w:t>трансакционные</w:t>
            </w:r>
            <w:proofErr w:type="spellEnd"/>
            <w:r w:rsidRPr="00A51BDE">
              <w:rPr>
                <w:bCs/>
                <w:sz w:val="24"/>
                <w:szCs w:val="24"/>
              </w:rPr>
              <w:t xml:space="preserve">  издержки  при заключении сделки</w:t>
            </w:r>
            <w:r w:rsidR="00AF2DDD" w:rsidRPr="00A51BDE">
              <w:rPr>
                <w:bCs/>
                <w:sz w:val="24"/>
                <w:szCs w:val="24"/>
              </w:rPr>
              <w:t>.</w:t>
            </w:r>
          </w:p>
          <w:p w:rsidR="00992F61" w:rsidRPr="00A51BDE" w:rsidRDefault="00992F61" w:rsidP="00992F61">
            <w:pPr>
              <w:widowControl/>
              <w:tabs>
                <w:tab w:val="left" w:pos="318"/>
              </w:tabs>
              <w:autoSpaceDE/>
              <w:adjustRightInd/>
              <w:ind w:left="176" w:hanging="176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793F01" w:rsidRPr="00A51BDE" w:rsidRDefault="00793F01" w:rsidP="00992F61">
            <w:pPr>
              <w:widowControl/>
              <w:tabs>
                <w:tab w:val="left" w:pos="318"/>
              </w:tabs>
              <w:autoSpaceDE/>
              <w:adjustRightInd/>
              <w:ind w:left="176" w:hanging="176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3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>методологией и методикой  анализа</w:t>
            </w:r>
            <w:r w:rsidRPr="00A51BDE">
              <w:rPr>
                <w:b/>
                <w:bCs/>
                <w:sz w:val="24"/>
                <w:szCs w:val="24"/>
              </w:rPr>
              <w:t xml:space="preserve"> </w:t>
            </w:r>
            <w:r w:rsidRPr="00A51BDE">
              <w:rPr>
                <w:bCs/>
                <w:sz w:val="24"/>
                <w:szCs w:val="24"/>
              </w:rPr>
              <w:t xml:space="preserve"> институциональной среды;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3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 xml:space="preserve">методикой  классификации  </w:t>
            </w:r>
            <w:proofErr w:type="spellStart"/>
            <w:r w:rsidRPr="00A51BDE">
              <w:rPr>
                <w:bCs/>
                <w:sz w:val="24"/>
                <w:szCs w:val="24"/>
              </w:rPr>
              <w:t>трансакционных</w:t>
            </w:r>
            <w:proofErr w:type="spellEnd"/>
            <w:r w:rsidRPr="00A51BDE">
              <w:rPr>
                <w:bCs/>
                <w:sz w:val="24"/>
                <w:szCs w:val="24"/>
              </w:rPr>
              <w:t xml:space="preserve"> издержек</w:t>
            </w:r>
          </w:p>
          <w:p w:rsidR="00595EB1" w:rsidRPr="00A51BDE" w:rsidRDefault="00595EB1" w:rsidP="00992F61">
            <w:pPr>
              <w:pStyle w:val="30"/>
              <w:numPr>
                <w:ilvl w:val="0"/>
                <w:numId w:val="13"/>
              </w:numPr>
              <w:spacing w:after="0"/>
              <w:ind w:left="176" w:hanging="176"/>
              <w:jc w:val="both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 xml:space="preserve">методикой анализа </w:t>
            </w:r>
            <w:proofErr w:type="spellStart"/>
            <w:r w:rsidRPr="00A51BDE">
              <w:rPr>
                <w:bCs/>
                <w:sz w:val="24"/>
                <w:szCs w:val="24"/>
              </w:rPr>
              <w:t>трансакционных</w:t>
            </w:r>
            <w:proofErr w:type="spellEnd"/>
            <w:r w:rsidRPr="00A51BDE">
              <w:rPr>
                <w:bCs/>
                <w:sz w:val="24"/>
                <w:szCs w:val="24"/>
              </w:rPr>
              <w:t xml:space="preserve"> издержек до и после  заключения сделок контрагентов;</w:t>
            </w:r>
          </w:p>
          <w:p w:rsidR="00793F01" w:rsidRPr="00A51BDE" w:rsidRDefault="00595EB1" w:rsidP="00992F61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ind w:left="176" w:hanging="17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bCs/>
                <w:sz w:val="24"/>
                <w:szCs w:val="24"/>
              </w:rPr>
              <w:t>способностью оценивать варианты оппортунистического поведения  контрагентов при заключении сделок и контрактов.</w:t>
            </w:r>
          </w:p>
        </w:tc>
      </w:tr>
    </w:tbl>
    <w:p w:rsidR="00793F01" w:rsidRPr="00A51BDE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A51BDE" w:rsidRDefault="00C33468" w:rsidP="003142D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51BDE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A51BDE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sz w:val="24"/>
          <w:szCs w:val="24"/>
        </w:rPr>
        <w:t xml:space="preserve">Дисциплина </w:t>
      </w:r>
      <w:r w:rsidR="001F3561" w:rsidRPr="00A51BDE">
        <w:rPr>
          <w:b/>
          <w:bCs/>
          <w:sz w:val="24"/>
          <w:szCs w:val="24"/>
        </w:rPr>
        <w:t>Б</w:t>
      </w:r>
      <w:proofErr w:type="gramStart"/>
      <w:r w:rsidR="001F3561" w:rsidRPr="00A51BDE">
        <w:rPr>
          <w:b/>
          <w:bCs/>
          <w:sz w:val="24"/>
          <w:szCs w:val="24"/>
        </w:rPr>
        <w:t>1</w:t>
      </w:r>
      <w:proofErr w:type="gramEnd"/>
      <w:r w:rsidR="001F3561" w:rsidRPr="00A51BDE">
        <w:rPr>
          <w:b/>
          <w:bCs/>
          <w:sz w:val="24"/>
          <w:szCs w:val="24"/>
        </w:rPr>
        <w:t>.Б.1</w:t>
      </w:r>
      <w:r w:rsidR="00D8001D" w:rsidRPr="00A51BDE">
        <w:rPr>
          <w:b/>
          <w:bCs/>
          <w:sz w:val="24"/>
          <w:szCs w:val="24"/>
        </w:rPr>
        <w:t>7</w:t>
      </w:r>
      <w:r w:rsidR="001F3561" w:rsidRPr="00A51BDE">
        <w:rPr>
          <w:b/>
          <w:bCs/>
          <w:sz w:val="24"/>
          <w:szCs w:val="24"/>
        </w:rPr>
        <w:t xml:space="preserve"> </w:t>
      </w:r>
      <w:r w:rsidR="001F3561" w:rsidRPr="00A51BDE">
        <w:rPr>
          <w:b/>
          <w:sz w:val="24"/>
          <w:szCs w:val="24"/>
        </w:rPr>
        <w:t>«</w:t>
      </w:r>
      <w:r w:rsidR="00757796" w:rsidRPr="00A51BDE">
        <w:rPr>
          <w:b/>
          <w:sz w:val="24"/>
          <w:szCs w:val="24"/>
        </w:rPr>
        <w:t>Институциональная экономика</w:t>
      </w:r>
      <w:r w:rsidR="00AA2A29" w:rsidRPr="00A51BDE">
        <w:rPr>
          <w:sz w:val="24"/>
          <w:szCs w:val="24"/>
        </w:rPr>
        <w:t>»</w:t>
      </w:r>
      <w:r w:rsidRPr="00A51BDE">
        <w:rPr>
          <w:sz w:val="24"/>
          <w:szCs w:val="24"/>
        </w:rPr>
        <w:t xml:space="preserve"> </w:t>
      </w:r>
      <w:r w:rsidRPr="00A51BDE">
        <w:rPr>
          <w:rFonts w:eastAsia="Calibri"/>
          <w:sz w:val="24"/>
          <w:szCs w:val="24"/>
          <w:lang w:eastAsia="en-US"/>
        </w:rPr>
        <w:t xml:space="preserve">является дисциплиной базовой части </w:t>
      </w:r>
      <w:r w:rsidR="00027D2C" w:rsidRPr="00A51BDE">
        <w:rPr>
          <w:rFonts w:eastAsia="Calibri"/>
          <w:sz w:val="24"/>
          <w:szCs w:val="24"/>
          <w:lang w:eastAsia="en-US"/>
        </w:rPr>
        <w:t>блока Б1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314"/>
        <w:gridCol w:w="2412"/>
        <w:gridCol w:w="2464"/>
        <w:gridCol w:w="1185"/>
      </w:tblGrid>
      <w:tr w:rsidR="00705FB5" w:rsidRPr="00A51BDE" w:rsidTr="00CB1E0B">
        <w:tc>
          <w:tcPr>
            <w:tcW w:w="1196" w:type="dxa"/>
            <w:vMerge w:val="restart"/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51BDE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314" w:type="dxa"/>
            <w:vMerge w:val="restart"/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876" w:type="dxa"/>
            <w:gridSpan w:val="2"/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A51BDE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1BDE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A51BDE" w:rsidTr="00CB1E0B">
        <w:tc>
          <w:tcPr>
            <w:tcW w:w="1196" w:type="dxa"/>
            <w:vMerge/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vMerge/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76" w:type="dxa"/>
            <w:gridSpan w:val="2"/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A51BDE" w:rsidTr="00CB1E0B">
        <w:tc>
          <w:tcPr>
            <w:tcW w:w="1196" w:type="dxa"/>
            <w:vMerge/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vMerge/>
            <w:tcBorders>
              <w:bottom w:val="single" w:sz="4" w:space="0" w:color="auto"/>
            </w:tcBorders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51BDE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A51BDE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tcBorders>
              <w:bottom w:val="single" w:sz="4" w:space="0" w:color="auto"/>
            </w:tcBorders>
            <w:vAlign w:val="center"/>
          </w:tcPr>
          <w:p w:rsidR="00705FB5" w:rsidRPr="00A51BD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A51BDE" w:rsidTr="00CB1E0B">
        <w:tc>
          <w:tcPr>
            <w:tcW w:w="1196" w:type="dxa"/>
            <w:vAlign w:val="center"/>
          </w:tcPr>
          <w:p w:rsidR="00DA3FFC" w:rsidRPr="00A51BDE" w:rsidRDefault="001F3561" w:rsidP="00D8001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bCs/>
                <w:sz w:val="24"/>
                <w:szCs w:val="24"/>
              </w:rPr>
              <w:t>Б</w:t>
            </w:r>
            <w:proofErr w:type="gramStart"/>
            <w:r w:rsidRPr="00A51BDE">
              <w:rPr>
                <w:bCs/>
                <w:sz w:val="24"/>
                <w:szCs w:val="24"/>
              </w:rPr>
              <w:t>1</w:t>
            </w:r>
            <w:proofErr w:type="gramEnd"/>
            <w:r w:rsidRPr="00A51BDE">
              <w:rPr>
                <w:bCs/>
                <w:sz w:val="24"/>
                <w:szCs w:val="24"/>
              </w:rPr>
              <w:t>.Б.1</w:t>
            </w:r>
            <w:r w:rsidR="00D8001D" w:rsidRPr="00A51BD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:rsidR="00DA3FFC" w:rsidRPr="00A51BDE" w:rsidRDefault="00757796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sz w:val="24"/>
                <w:szCs w:val="24"/>
              </w:rPr>
              <w:t>Институциональная экономика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C277A2" w:rsidRPr="00A51BDE" w:rsidRDefault="00C277A2" w:rsidP="00337DC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Успешное освоение дисциплин:</w:t>
            </w:r>
          </w:p>
          <w:p w:rsidR="00F40FEC" w:rsidRPr="00A51BDE" w:rsidRDefault="00992F61" w:rsidP="00337DC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sz w:val="24"/>
                <w:szCs w:val="24"/>
              </w:rPr>
              <w:t>Информатика, Правоведение, Философия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2B6C87" w:rsidRPr="00A51BDE" w:rsidRDefault="002E5D02" w:rsidP="00401AF6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sz w:val="24"/>
                <w:szCs w:val="24"/>
              </w:rPr>
              <w:t xml:space="preserve">Национальная </w:t>
            </w:r>
            <w:r w:rsidR="00757796" w:rsidRPr="00A51BDE">
              <w:rPr>
                <w:sz w:val="24"/>
                <w:szCs w:val="24"/>
              </w:rPr>
              <w:t xml:space="preserve">экономика, </w:t>
            </w:r>
            <w:r w:rsidR="00992F61" w:rsidRPr="00A51BDE">
              <w:rPr>
                <w:sz w:val="24"/>
                <w:szCs w:val="24"/>
              </w:rPr>
              <w:t xml:space="preserve">Экономика </w:t>
            </w:r>
            <w:r w:rsidR="00401AF6" w:rsidRPr="00A51BDE">
              <w:rPr>
                <w:sz w:val="24"/>
                <w:szCs w:val="24"/>
              </w:rPr>
              <w:t xml:space="preserve">предприятий </w:t>
            </w:r>
            <w:r w:rsidR="00992F61" w:rsidRPr="00A51BDE">
              <w:rPr>
                <w:sz w:val="24"/>
                <w:szCs w:val="24"/>
              </w:rPr>
              <w:t xml:space="preserve"> </w:t>
            </w:r>
            <w:r w:rsidR="00401AF6" w:rsidRPr="00A51BDE">
              <w:rPr>
                <w:sz w:val="24"/>
                <w:szCs w:val="24"/>
              </w:rPr>
              <w:t>(</w:t>
            </w:r>
            <w:r w:rsidR="00757796" w:rsidRPr="00A51BDE">
              <w:rPr>
                <w:sz w:val="24"/>
                <w:szCs w:val="24"/>
              </w:rPr>
              <w:t>организаци</w:t>
            </w:r>
            <w:r w:rsidR="00401AF6" w:rsidRPr="00A51BDE">
              <w:rPr>
                <w:sz w:val="24"/>
                <w:szCs w:val="24"/>
              </w:rPr>
              <w:t>й)</w:t>
            </w:r>
            <w:r w:rsidR="008B53B0" w:rsidRPr="00A51B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2B6C87" w:rsidRPr="00A51BDE" w:rsidRDefault="00A96677" w:rsidP="001F35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ОК-3</w:t>
            </w:r>
          </w:p>
        </w:tc>
      </w:tr>
    </w:tbl>
    <w:p w:rsidR="00D02EB8" w:rsidRPr="00A51BDE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A51BDE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A51BDE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A51BDE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1F3561" w:rsidRPr="00A51BDE" w:rsidRDefault="001F3561" w:rsidP="00A76E53">
      <w:pPr>
        <w:ind w:firstLine="709"/>
        <w:jc w:val="both"/>
        <w:rPr>
          <w:sz w:val="24"/>
          <w:szCs w:val="24"/>
        </w:rPr>
      </w:pPr>
    </w:p>
    <w:p w:rsidR="00BB6C9A" w:rsidRPr="00A51BDE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2D73BF" w:rsidRPr="00A51BDE">
        <w:rPr>
          <w:rFonts w:eastAsia="Calibri"/>
          <w:sz w:val="24"/>
          <w:szCs w:val="24"/>
          <w:lang w:eastAsia="en-US"/>
        </w:rPr>
        <w:t>5</w:t>
      </w:r>
      <w:r w:rsidRPr="00A51BDE">
        <w:rPr>
          <w:rFonts w:eastAsia="Calibri"/>
          <w:sz w:val="24"/>
          <w:szCs w:val="24"/>
          <w:lang w:eastAsia="en-US"/>
        </w:rPr>
        <w:t xml:space="preserve"> зачетны</w:t>
      </w:r>
      <w:r w:rsidR="002D73BF" w:rsidRPr="00A51BDE">
        <w:rPr>
          <w:rFonts w:eastAsia="Calibri"/>
          <w:sz w:val="24"/>
          <w:szCs w:val="24"/>
          <w:lang w:eastAsia="en-US"/>
        </w:rPr>
        <w:t>х</w:t>
      </w:r>
      <w:r w:rsidRPr="00A51BDE">
        <w:rPr>
          <w:rFonts w:eastAsia="Calibri"/>
          <w:sz w:val="24"/>
          <w:szCs w:val="24"/>
          <w:lang w:eastAsia="en-US"/>
        </w:rPr>
        <w:t xml:space="preserve"> единиц – </w:t>
      </w:r>
      <w:r w:rsidR="00854B6A" w:rsidRPr="00A51BDE">
        <w:rPr>
          <w:rFonts w:eastAsia="Calibri"/>
          <w:sz w:val="24"/>
          <w:szCs w:val="24"/>
          <w:lang w:eastAsia="en-US"/>
        </w:rPr>
        <w:t>1</w:t>
      </w:r>
      <w:r w:rsidR="002D73BF" w:rsidRPr="00A51BDE">
        <w:rPr>
          <w:rFonts w:eastAsia="Calibri"/>
          <w:sz w:val="24"/>
          <w:szCs w:val="24"/>
          <w:lang w:eastAsia="en-US"/>
        </w:rPr>
        <w:t>80</w:t>
      </w:r>
      <w:r w:rsidRPr="00A51BDE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A51BDE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>Из них</w:t>
      </w:r>
      <w:r w:rsidRPr="00A51BDE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A51BDE" w:rsidTr="00330957">
        <w:tc>
          <w:tcPr>
            <w:tcW w:w="4365" w:type="dxa"/>
          </w:tcPr>
          <w:p w:rsidR="00A32A5F" w:rsidRPr="00A51BD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A51BDE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A51BDE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A51BDE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A51BDE" w:rsidTr="00330957">
        <w:tc>
          <w:tcPr>
            <w:tcW w:w="4365" w:type="dxa"/>
          </w:tcPr>
          <w:p w:rsidR="00A32A5F" w:rsidRPr="00A51BD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A51BDE" w:rsidRDefault="00931D8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517" w:type="dxa"/>
            <w:vAlign w:val="center"/>
          </w:tcPr>
          <w:p w:rsidR="00A32A5F" w:rsidRPr="00A51BDE" w:rsidRDefault="00B87AA3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A32A5F" w:rsidRPr="00A51BDE" w:rsidTr="00330957">
        <w:tc>
          <w:tcPr>
            <w:tcW w:w="4365" w:type="dxa"/>
          </w:tcPr>
          <w:p w:rsidR="00A32A5F" w:rsidRPr="00A51BD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A51BDE" w:rsidRDefault="00931D8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A32A5F" w:rsidRPr="00A51BDE" w:rsidRDefault="00B87AA3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A51BDE" w:rsidTr="00330957">
        <w:tc>
          <w:tcPr>
            <w:tcW w:w="4365" w:type="dxa"/>
          </w:tcPr>
          <w:p w:rsidR="00A32A5F" w:rsidRPr="00A51BD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A51BDE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A32A5F" w:rsidRPr="00A51BDE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32A5F" w:rsidRPr="00A51BDE" w:rsidTr="00330957">
        <w:tc>
          <w:tcPr>
            <w:tcW w:w="4365" w:type="dxa"/>
          </w:tcPr>
          <w:p w:rsidR="00A32A5F" w:rsidRPr="00A51BD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A51BDE" w:rsidRDefault="00931D8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A32A5F" w:rsidRPr="00A51BDE" w:rsidRDefault="00B87AA3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A32A5F" w:rsidRPr="00A51BDE" w:rsidTr="00330957">
        <w:tc>
          <w:tcPr>
            <w:tcW w:w="4365" w:type="dxa"/>
          </w:tcPr>
          <w:p w:rsidR="00A32A5F" w:rsidRPr="00A51BDE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A51BDE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A51BDE" w:rsidRDefault="002D73B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517" w:type="dxa"/>
            <w:vAlign w:val="center"/>
          </w:tcPr>
          <w:p w:rsidR="00A32A5F" w:rsidRPr="00A51BDE" w:rsidRDefault="009F400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155</w:t>
            </w:r>
          </w:p>
        </w:tc>
      </w:tr>
      <w:tr w:rsidR="0047633A" w:rsidRPr="00A51BDE" w:rsidTr="00330957">
        <w:tc>
          <w:tcPr>
            <w:tcW w:w="4365" w:type="dxa"/>
          </w:tcPr>
          <w:p w:rsidR="0047633A" w:rsidRPr="00A51BDE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A51BDE" w:rsidRDefault="00931D8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A51BDE" w:rsidRDefault="00B87AA3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A51BDE" w:rsidTr="00330957">
        <w:tc>
          <w:tcPr>
            <w:tcW w:w="4365" w:type="dxa"/>
            <w:vAlign w:val="center"/>
          </w:tcPr>
          <w:p w:rsidR="00A32A5F" w:rsidRPr="00A51BDE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A51BDE" w:rsidRDefault="00783D3E" w:rsidP="002D73B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2D73BF" w:rsidRPr="00A51BD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A51BDE" w:rsidRDefault="00A32A5F" w:rsidP="009F400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 w:rsidR="0094149E" w:rsidRPr="00A51BDE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9F4009" w:rsidRPr="00A51BD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94149E" w:rsidRPr="00A51BDE">
              <w:rPr>
                <w:rFonts w:eastAsia="Calibri"/>
                <w:sz w:val="24"/>
                <w:szCs w:val="24"/>
                <w:lang w:eastAsia="en-US"/>
              </w:rPr>
              <w:t>семестре</w:t>
            </w:r>
            <w:r w:rsidRPr="00A51B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32A5F" w:rsidRPr="00A51BDE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A51BDE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A51BDE">
        <w:rPr>
          <w:b/>
          <w:sz w:val="24"/>
          <w:szCs w:val="24"/>
        </w:rPr>
        <w:lastRenderedPageBreak/>
        <w:t xml:space="preserve">5. </w:t>
      </w:r>
      <w:r w:rsidR="0047633A" w:rsidRPr="00A51BDE">
        <w:rPr>
          <w:b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A51BDE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A51BDE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A51BDE">
        <w:rPr>
          <w:b/>
          <w:sz w:val="24"/>
          <w:szCs w:val="24"/>
        </w:rPr>
        <w:t>5.1. Тематический план для 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B44FF6" w:rsidRPr="00A51BDE" w:rsidTr="00783D3E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A51BDE" w:rsidRDefault="00DA489D" w:rsidP="009F400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A51BDE">
              <w:rPr>
                <w:b/>
                <w:bCs/>
                <w:sz w:val="22"/>
                <w:szCs w:val="22"/>
              </w:rPr>
              <w:t xml:space="preserve">Семестр </w:t>
            </w:r>
            <w:r w:rsidR="009F4009" w:rsidRPr="00A51BDE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A489D" w:rsidRPr="00A51BDE" w:rsidTr="00783D3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A51BD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89D" w:rsidRPr="00A51BD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A51BD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A51BD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A51BDE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A51BD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A51BDE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A51BDE" w:rsidRDefault="00DA489D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A51BDE" w:rsidRDefault="00DA489D" w:rsidP="00783D3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A51BDE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5DA" w:rsidRPr="00A51BDE" w:rsidRDefault="0094149E" w:rsidP="00323413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1. </w:t>
            </w:r>
            <w:r w:rsidR="00854B6A" w:rsidRPr="00A51BDE">
              <w:rPr>
                <w:bCs/>
                <w:sz w:val="24"/>
                <w:szCs w:val="24"/>
              </w:rPr>
              <w:t>Введение в институциональный анализ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2D73BF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92F61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BDE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7B1B01" w:rsidP="00323413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2. </w:t>
            </w:r>
            <w:proofErr w:type="spellStart"/>
            <w:r w:rsidR="00854B6A" w:rsidRPr="00A51BDE">
              <w:rPr>
                <w:bCs/>
                <w:sz w:val="24"/>
                <w:szCs w:val="24"/>
              </w:rPr>
              <w:t>Трансакционные</w:t>
            </w:r>
            <w:proofErr w:type="spellEnd"/>
            <w:r w:rsidR="00854B6A" w:rsidRPr="00A51BDE">
              <w:rPr>
                <w:bCs/>
                <w:sz w:val="24"/>
                <w:szCs w:val="24"/>
              </w:rPr>
              <w:t xml:space="preserve"> издержки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2D73BF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0E19F7">
            <w:pPr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323E60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A51BD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323E60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A51BD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92F61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BDE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7B1B01" w:rsidP="00323413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3. </w:t>
            </w:r>
            <w:r w:rsidR="00854B6A" w:rsidRPr="00A51BDE">
              <w:rPr>
                <w:bCs/>
                <w:sz w:val="24"/>
                <w:szCs w:val="24"/>
              </w:rPr>
              <w:t>Экономическая теория прав собственности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2D73BF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82EE1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1</w:t>
            </w:r>
            <w:r w:rsidR="002D73BF" w:rsidRPr="00A51BD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92F61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BDE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7B1B01" w:rsidP="00323413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4. </w:t>
            </w:r>
            <w:r w:rsidR="00854B6A" w:rsidRPr="00A51BDE">
              <w:rPr>
                <w:bCs/>
                <w:sz w:val="24"/>
                <w:szCs w:val="24"/>
              </w:rPr>
              <w:t>Экономический анализ контрактов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2D73BF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2D73B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5059A0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BDE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7B1B01" w:rsidP="00854B6A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51B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Тема 5. </w:t>
            </w:r>
            <w:r w:rsidR="00854B6A" w:rsidRPr="00A51B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Институциональные теории фирмы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2D73BF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323E60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A51BD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92F61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BDE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7B1B01" w:rsidP="00323413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6. </w:t>
            </w:r>
            <w:r w:rsidR="00854B6A" w:rsidRPr="00A51BDE">
              <w:rPr>
                <w:bCs/>
                <w:sz w:val="24"/>
                <w:szCs w:val="24"/>
              </w:rPr>
              <w:t>Экономическая теория государства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2D73BF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94149E" w:rsidRPr="00A51BDE" w:rsidTr="00D01BDD">
        <w:trPr>
          <w:trHeight w:val="74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51BDE" w:rsidRDefault="0094149E" w:rsidP="00D01B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830598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BDE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94149E" w:rsidRPr="00A51BDE" w:rsidTr="000E19F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766" w:rsidRPr="00A51BDE" w:rsidRDefault="007B1B01" w:rsidP="009D2766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7. </w:t>
            </w:r>
            <w:r w:rsidR="009D2766" w:rsidRPr="00A51BDE">
              <w:rPr>
                <w:sz w:val="24"/>
                <w:szCs w:val="24"/>
              </w:rPr>
              <w:t>Теория государственного вмешательства</w:t>
            </w:r>
          </w:p>
          <w:p w:rsidR="0094149E" w:rsidRPr="00A51BDE" w:rsidRDefault="0094149E" w:rsidP="009D276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2D73BF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2D73BF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5059A0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A51BD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830598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A51BD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830598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BDE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94149E" w:rsidRPr="00A51BDE" w:rsidTr="000E19F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149E" w:rsidRPr="00A51BDE" w:rsidRDefault="007B1B01" w:rsidP="009D2766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8. </w:t>
            </w:r>
            <w:r w:rsidR="009D2766" w:rsidRPr="00A51BDE">
              <w:rPr>
                <w:bCs/>
                <w:sz w:val="24"/>
                <w:szCs w:val="24"/>
              </w:rPr>
              <w:t>Теория институциональных изменений</w:t>
            </w:r>
            <w:r w:rsidR="009D2766" w:rsidRPr="00A51B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2D73BF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2D73BF" w:rsidP="002D73B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A51BDE" w:rsidRDefault="0094149E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A51BDE" w:rsidRDefault="00992F61" w:rsidP="009414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BDE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94149E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9D2766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94149E" w:rsidP="0094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854B6A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94149E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101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A51BDE" w:rsidRDefault="002D73BF" w:rsidP="0094149E">
            <w:pPr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153</w:t>
            </w:r>
          </w:p>
        </w:tc>
      </w:tr>
      <w:tr w:rsidR="00323E60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23E60" w:rsidRPr="00A51BDE" w:rsidRDefault="00323E60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A51BDE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23E60" w:rsidRPr="00A51BDE" w:rsidRDefault="00323E60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23E60" w:rsidRPr="00A51BDE" w:rsidRDefault="00323E60" w:rsidP="0094149E">
            <w:pPr>
              <w:jc w:val="center"/>
              <w:rPr>
                <w:i/>
                <w:iCs/>
                <w:sz w:val="24"/>
                <w:szCs w:val="24"/>
              </w:rPr>
            </w:pPr>
            <w:r w:rsidRPr="00A51BDE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23E60" w:rsidRPr="00A51BDE" w:rsidRDefault="00323E60" w:rsidP="0094149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23E60" w:rsidRPr="00A51BDE" w:rsidRDefault="00323E60" w:rsidP="002624F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BDE"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323E60" w:rsidRPr="00A51BDE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323E60" w:rsidRPr="00A51BDE" w:rsidRDefault="00323E60" w:rsidP="00B44F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51BDE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323E60" w:rsidRPr="00A51BDE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E60" w:rsidRPr="00A51BDE" w:rsidRDefault="00323E60" w:rsidP="00104A7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lastRenderedPageBreak/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323E60" w:rsidRPr="00A51BDE" w:rsidRDefault="00323E60" w:rsidP="00B44F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323E60" w:rsidRPr="00A51BDE" w:rsidRDefault="00323E60" w:rsidP="009414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323E60" w:rsidRPr="00A51BDE" w:rsidRDefault="002D73BF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51BDE">
              <w:rPr>
                <w:b/>
                <w:bCs/>
                <w:sz w:val="22"/>
                <w:szCs w:val="22"/>
              </w:rPr>
              <w:t>180</w:t>
            </w:r>
          </w:p>
        </w:tc>
      </w:tr>
    </w:tbl>
    <w:p w:rsidR="00DA489D" w:rsidRPr="00A51BDE" w:rsidRDefault="00DA489D" w:rsidP="00DA489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DA489D" w:rsidRPr="00A51BDE" w:rsidRDefault="00DA489D" w:rsidP="00DA489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A51BDE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A51BDE">
        <w:rPr>
          <w:b/>
          <w:sz w:val="24"/>
          <w:szCs w:val="24"/>
        </w:rPr>
        <w:t xml:space="preserve">5.2. </w:t>
      </w:r>
      <w:r w:rsidR="007F4B97" w:rsidRPr="00A51BDE">
        <w:rPr>
          <w:b/>
          <w:sz w:val="24"/>
          <w:szCs w:val="24"/>
        </w:rPr>
        <w:t xml:space="preserve">Тематический план для </w:t>
      </w:r>
      <w:r w:rsidR="00586FAD" w:rsidRPr="00A51BDE">
        <w:rPr>
          <w:b/>
          <w:sz w:val="24"/>
          <w:szCs w:val="24"/>
        </w:rPr>
        <w:t>за</w:t>
      </w:r>
      <w:r w:rsidR="007F4B97" w:rsidRPr="00A51BDE">
        <w:rPr>
          <w:b/>
          <w:sz w:val="24"/>
          <w:szCs w:val="24"/>
        </w:rPr>
        <w:t>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114770" w:rsidRPr="00A51BDE" w:rsidTr="00DA489D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A51BDE" w:rsidRDefault="00114770" w:rsidP="009F4009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A51BDE">
              <w:rPr>
                <w:b/>
                <w:bCs/>
                <w:sz w:val="22"/>
                <w:szCs w:val="22"/>
              </w:rPr>
              <w:t xml:space="preserve">Семестр </w:t>
            </w:r>
            <w:r w:rsidR="009F4009" w:rsidRPr="00A51BDE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14770" w:rsidRPr="00A51BDE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A51BDE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Наименование </w:t>
            </w:r>
            <w:r w:rsidR="007865CB" w:rsidRPr="00A51BDE">
              <w:rPr>
                <w:sz w:val="22"/>
                <w:szCs w:val="22"/>
              </w:rPr>
              <w:t>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14770" w:rsidRPr="00A51BDE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A51BDE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A51BDE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A51BDE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A51BDE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A51BDE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A51BDE" w:rsidRDefault="00114770" w:rsidP="00A76E5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A51BDE" w:rsidRDefault="00114770" w:rsidP="00A76E5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A51BDE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882EE1">
            <w:pPr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1. </w:t>
            </w:r>
            <w:r w:rsidR="00C143BE" w:rsidRPr="00A51BDE">
              <w:rPr>
                <w:bCs/>
                <w:sz w:val="24"/>
                <w:szCs w:val="24"/>
              </w:rPr>
              <w:t>Введение в институциональный анализ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3D21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  <w:r w:rsidR="003D2195" w:rsidRPr="00A51BDE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F569F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1</w:t>
            </w:r>
            <w:r w:rsidR="00F569F9" w:rsidRPr="00A51BDE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5A4B05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51BDE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A51BDE" w:rsidRDefault="007B1B01" w:rsidP="00882EE1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2. </w:t>
            </w:r>
            <w:proofErr w:type="spellStart"/>
            <w:r w:rsidR="00C143BE" w:rsidRPr="00A51BDE">
              <w:rPr>
                <w:bCs/>
                <w:sz w:val="24"/>
                <w:szCs w:val="24"/>
              </w:rPr>
              <w:t>Трансакционные</w:t>
            </w:r>
            <w:proofErr w:type="spellEnd"/>
            <w:r w:rsidR="00C143BE" w:rsidRPr="00A51BDE">
              <w:rPr>
                <w:bCs/>
                <w:sz w:val="24"/>
                <w:szCs w:val="24"/>
              </w:rPr>
              <w:t xml:space="preserve"> издержки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3D21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  <w:r w:rsidR="003D2195" w:rsidRPr="00A51BDE"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F569F9" w:rsidP="009F40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830598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830598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51BDE">
              <w:rPr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882EE1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3. </w:t>
            </w:r>
            <w:r w:rsidR="00C143BE" w:rsidRPr="00A51BDE">
              <w:rPr>
                <w:bCs/>
                <w:sz w:val="24"/>
                <w:szCs w:val="24"/>
              </w:rPr>
              <w:t>Экономическая теория прав собственности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3D21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  <w:r w:rsidR="003D2195" w:rsidRPr="00A51BDE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F569F9" w:rsidP="009F40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5A4B05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51BDE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882EE1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4. </w:t>
            </w:r>
            <w:r w:rsidR="00C143BE" w:rsidRPr="00A51BDE">
              <w:rPr>
                <w:bCs/>
                <w:sz w:val="24"/>
                <w:szCs w:val="24"/>
              </w:rPr>
              <w:t>Экономический анализ контрактов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3D2195" w:rsidP="009F40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F569F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5A4B05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51BDE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882EE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51B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Тема 5.</w:t>
            </w:r>
            <w:r w:rsidRPr="00A51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3BE" w:rsidRPr="00A51B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Институциональные теории фирмы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3D2195" w:rsidP="009F40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9F4009" w:rsidP="00F569F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2</w:t>
            </w:r>
            <w:r w:rsidR="00F569F9" w:rsidRPr="00A51BDE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5A4B05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51BDE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882EE1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6. </w:t>
            </w:r>
            <w:r w:rsidR="00C143BE" w:rsidRPr="00A51BDE">
              <w:rPr>
                <w:bCs/>
                <w:sz w:val="24"/>
                <w:szCs w:val="24"/>
              </w:rPr>
              <w:t>Экономическая теория государства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3D2195" w:rsidP="003D21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F569F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830598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830598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51BDE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3BE" w:rsidRPr="00A51BDE" w:rsidRDefault="007B1B01" w:rsidP="00C143BE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7. </w:t>
            </w:r>
            <w:r w:rsidR="00C143BE" w:rsidRPr="00A51BDE">
              <w:rPr>
                <w:sz w:val="24"/>
                <w:szCs w:val="24"/>
              </w:rPr>
              <w:t>Теория государственного вмешательства</w:t>
            </w:r>
          </w:p>
          <w:p w:rsidR="007B1B01" w:rsidRPr="00A51BDE" w:rsidRDefault="007B1B01" w:rsidP="00882EE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3D2195" w:rsidP="003D21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F569F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830598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A51BDE" w:rsidRDefault="00830598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51BDE">
              <w:rPr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7B1B01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A51BDE" w:rsidRDefault="007B1B01" w:rsidP="00882EE1">
            <w:pPr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 xml:space="preserve">Тема 8. </w:t>
            </w:r>
            <w:r w:rsidR="00C143BE" w:rsidRPr="00A51BDE">
              <w:rPr>
                <w:bCs/>
                <w:sz w:val="24"/>
                <w:szCs w:val="24"/>
              </w:rPr>
              <w:t>Теория институциональных изменений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3D2195" w:rsidP="009F40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A51BDE" w:rsidRDefault="00F569F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783D3E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D3E" w:rsidRPr="00A51BDE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83D3E" w:rsidRPr="00A51BDE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A51BDE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A51BDE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A51BDE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83D3E" w:rsidRPr="00A51BDE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A51BDE" w:rsidRDefault="005A4B05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51BDE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783D3E" w:rsidRPr="00A51BDE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A51BDE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3D3E" w:rsidRPr="00A51BDE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A51BDE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A51BDE" w:rsidRDefault="00F569F9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51BDE">
              <w:rPr>
                <w:sz w:val="24"/>
                <w:szCs w:val="24"/>
              </w:rPr>
              <w:t>155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A51BDE" w:rsidRDefault="00F569F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171</w:t>
            </w:r>
          </w:p>
        </w:tc>
      </w:tr>
      <w:tr w:rsidR="00783D3E" w:rsidRPr="00A51BDE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D3E" w:rsidRPr="00A51BDE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83D3E" w:rsidRPr="00A51BDE" w:rsidRDefault="00783D3E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 xml:space="preserve">В т.ч. в </w:t>
            </w:r>
            <w:proofErr w:type="spellStart"/>
            <w:r w:rsidRPr="00A51BDE">
              <w:rPr>
                <w:sz w:val="22"/>
                <w:szCs w:val="22"/>
              </w:rPr>
              <w:t>интер-акт</w:t>
            </w:r>
            <w:proofErr w:type="spellEnd"/>
            <w:r w:rsidRPr="00A51BDE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A51BDE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A51BDE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A51BDE" w:rsidRDefault="00E30F40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A51BD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83D3E" w:rsidRPr="00A51BDE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A51BDE" w:rsidRDefault="00E30F40" w:rsidP="007B1B0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51BDE">
              <w:rPr>
                <w:bCs/>
                <w:sz w:val="24"/>
                <w:szCs w:val="24"/>
              </w:rPr>
              <w:t>2</w:t>
            </w:r>
          </w:p>
        </w:tc>
      </w:tr>
      <w:tr w:rsidR="00DA489D" w:rsidRPr="00A51BDE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A51BDE" w:rsidRDefault="00DA489D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bookmarkStart w:id="4" w:name="RANGE!A27"/>
            <w:r w:rsidRPr="00A51BDE">
              <w:rPr>
                <w:sz w:val="22"/>
                <w:szCs w:val="22"/>
              </w:rPr>
              <w:t>Контроль (экзамен)</w:t>
            </w:r>
            <w:bookmarkEnd w:id="4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A489D" w:rsidRPr="00A51BDE" w:rsidRDefault="00DA489D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A51BDE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A51BDE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A51BDE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A51BDE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A51BDE" w:rsidRDefault="008B227F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DA489D" w:rsidRPr="00A51BDE" w:rsidTr="00D021E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A51BDE" w:rsidRDefault="00DA489D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bookmarkStart w:id="5" w:name="RANGE!A28"/>
            <w:r w:rsidRPr="00A51BDE">
              <w:rPr>
                <w:sz w:val="22"/>
                <w:szCs w:val="22"/>
              </w:rPr>
              <w:lastRenderedPageBreak/>
              <w:t>Итого с экзаменом</w:t>
            </w:r>
            <w:bookmarkEnd w:id="5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A489D" w:rsidRPr="00A51BDE" w:rsidRDefault="00DA489D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51BDE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A51BDE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A51BDE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A51BDE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A51BDE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A51BDE" w:rsidRDefault="009F400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1BDE">
              <w:rPr>
                <w:b/>
                <w:bCs/>
                <w:sz w:val="24"/>
                <w:szCs w:val="24"/>
              </w:rPr>
              <w:t>1</w:t>
            </w:r>
            <w:r w:rsidR="00F569F9" w:rsidRPr="00A51BDE">
              <w:rPr>
                <w:b/>
                <w:bCs/>
                <w:sz w:val="24"/>
                <w:szCs w:val="24"/>
              </w:rPr>
              <w:t>80</w:t>
            </w:r>
          </w:p>
        </w:tc>
      </w:tr>
    </w:tbl>
    <w:p w:rsidR="005A4B05" w:rsidRPr="00A51BDE" w:rsidRDefault="005A4B05" w:rsidP="005A4B05">
      <w:pPr>
        <w:ind w:firstLine="709"/>
        <w:jc w:val="both"/>
        <w:rPr>
          <w:b/>
          <w:i/>
          <w:sz w:val="15"/>
          <w:szCs w:val="15"/>
        </w:rPr>
      </w:pPr>
      <w:r w:rsidRPr="00A51BDE">
        <w:rPr>
          <w:b/>
          <w:i/>
          <w:sz w:val="15"/>
          <w:szCs w:val="15"/>
        </w:rPr>
        <w:t>* Примечания:</w:t>
      </w:r>
    </w:p>
    <w:p w:rsidR="005A4B05" w:rsidRPr="00A51BDE" w:rsidRDefault="005A4B05" w:rsidP="005A4B05">
      <w:pPr>
        <w:ind w:firstLine="709"/>
        <w:jc w:val="both"/>
        <w:rPr>
          <w:b/>
          <w:sz w:val="15"/>
          <w:szCs w:val="15"/>
        </w:rPr>
      </w:pPr>
      <w:proofErr w:type="gramStart"/>
      <w:r w:rsidRPr="00A51BDE">
        <w:rPr>
          <w:b/>
          <w:sz w:val="15"/>
          <w:szCs w:val="15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5A4B05" w:rsidRPr="00A51BDE" w:rsidRDefault="005A4B05" w:rsidP="005A4B05">
      <w:pPr>
        <w:ind w:firstLine="709"/>
        <w:jc w:val="both"/>
        <w:rPr>
          <w:sz w:val="15"/>
          <w:szCs w:val="15"/>
        </w:rPr>
      </w:pPr>
      <w:r w:rsidRPr="00A51BDE">
        <w:rPr>
          <w:sz w:val="15"/>
          <w:szCs w:val="15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A51BDE">
        <w:rPr>
          <w:b/>
          <w:sz w:val="15"/>
          <w:szCs w:val="15"/>
        </w:rPr>
        <w:t>«Институциональная экономика»</w:t>
      </w:r>
      <w:r w:rsidRPr="00A51BDE">
        <w:rPr>
          <w:sz w:val="15"/>
          <w:szCs w:val="15"/>
        </w:rPr>
        <w:t xml:space="preserve"> согласно требованиям </w:t>
      </w:r>
      <w:r w:rsidRPr="00A51BDE">
        <w:rPr>
          <w:b/>
          <w:sz w:val="15"/>
          <w:szCs w:val="15"/>
        </w:rPr>
        <w:t>частей 3-5 статьи 13, статьи 30, пункта 3 части 1 статьи 34</w:t>
      </w:r>
      <w:r w:rsidRPr="00A51BDE">
        <w:rPr>
          <w:sz w:val="15"/>
          <w:szCs w:val="15"/>
        </w:rPr>
        <w:t xml:space="preserve"> Федерального закона Российской Федерации </w:t>
      </w:r>
      <w:r w:rsidRPr="00A51BDE">
        <w:rPr>
          <w:b/>
          <w:sz w:val="15"/>
          <w:szCs w:val="15"/>
        </w:rPr>
        <w:t>от 29.12.2012 № 273-ФЗ</w:t>
      </w:r>
      <w:r w:rsidRPr="00A51BDE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A51BDE">
        <w:rPr>
          <w:b/>
          <w:sz w:val="15"/>
          <w:szCs w:val="15"/>
        </w:rPr>
        <w:t>пунктов 16, 38</w:t>
      </w:r>
      <w:r w:rsidRPr="00A51BDE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A51BDE">
        <w:rPr>
          <w:sz w:val="15"/>
          <w:szCs w:val="15"/>
        </w:rPr>
        <w:t>бакалавриата</w:t>
      </w:r>
      <w:proofErr w:type="spellEnd"/>
      <w:r w:rsidRPr="00A51BDE">
        <w:rPr>
          <w:sz w:val="15"/>
          <w:szCs w:val="15"/>
        </w:rPr>
        <w:t xml:space="preserve">, программам </w:t>
      </w:r>
      <w:proofErr w:type="spellStart"/>
      <w:r w:rsidRPr="00A51BDE">
        <w:rPr>
          <w:sz w:val="15"/>
          <w:szCs w:val="15"/>
        </w:rPr>
        <w:t>специалитета</w:t>
      </w:r>
      <w:proofErr w:type="spellEnd"/>
      <w:r w:rsidRPr="00A51BDE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A51BDE">
        <w:rPr>
          <w:sz w:val="15"/>
          <w:szCs w:val="15"/>
        </w:rPr>
        <w:t>Минобрнауки</w:t>
      </w:r>
      <w:proofErr w:type="spellEnd"/>
      <w:r w:rsidRPr="00A51BDE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Pr="00A51BDE">
        <w:rPr>
          <w:sz w:val="15"/>
          <w:szCs w:val="15"/>
        </w:rPr>
        <w:t xml:space="preserve"> </w:t>
      </w:r>
      <w:proofErr w:type="gramStart"/>
      <w:r w:rsidRPr="00A51BDE">
        <w:rPr>
          <w:sz w:val="15"/>
          <w:szCs w:val="15"/>
        </w:rPr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Pr="00A51BDE">
        <w:rPr>
          <w:sz w:val="15"/>
          <w:szCs w:val="15"/>
        </w:rPr>
        <w:t xml:space="preserve"> </w:t>
      </w:r>
      <w:proofErr w:type="gramStart"/>
      <w:r w:rsidRPr="00A51BDE">
        <w:rPr>
          <w:sz w:val="15"/>
          <w:szCs w:val="15"/>
        </w:rPr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5A4B05" w:rsidRPr="00A51BDE" w:rsidRDefault="005A4B05" w:rsidP="005A4B05">
      <w:pPr>
        <w:ind w:firstLine="709"/>
        <w:jc w:val="both"/>
        <w:rPr>
          <w:b/>
          <w:sz w:val="15"/>
          <w:szCs w:val="15"/>
        </w:rPr>
      </w:pPr>
      <w:r w:rsidRPr="00A51BDE">
        <w:rPr>
          <w:b/>
          <w:sz w:val="15"/>
          <w:szCs w:val="15"/>
        </w:rPr>
        <w:t>б) Для обучающихся с ограниченными возможностями здоровья и инвалидов:</w:t>
      </w:r>
    </w:p>
    <w:p w:rsidR="005A4B05" w:rsidRPr="00A51BDE" w:rsidRDefault="005A4B05" w:rsidP="005A4B05">
      <w:pPr>
        <w:ind w:firstLine="709"/>
        <w:jc w:val="both"/>
        <w:rPr>
          <w:sz w:val="15"/>
          <w:szCs w:val="15"/>
        </w:rPr>
      </w:pPr>
      <w:r w:rsidRPr="00A51BDE">
        <w:rPr>
          <w:sz w:val="15"/>
          <w:szCs w:val="15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A51BDE">
        <w:rPr>
          <w:b/>
          <w:sz w:val="15"/>
          <w:szCs w:val="15"/>
        </w:rPr>
        <w:t>статьи 79</w:t>
      </w:r>
      <w:r w:rsidRPr="00A51BDE">
        <w:rPr>
          <w:sz w:val="15"/>
          <w:szCs w:val="15"/>
        </w:rPr>
        <w:t xml:space="preserve"> Федерального закона Российской Федерации </w:t>
      </w:r>
      <w:r w:rsidRPr="00A51BDE">
        <w:rPr>
          <w:b/>
          <w:sz w:val="15"/>
          <w:szCs w:val="15"/>
        </w:rPr>
        <w:t>от 29.12.2012 № 273-ФЗ</w:t>
      </w:r>
      <w:r w:rsidRPr="00A51BDE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A51BDE">
        <w:rPr>
          <w:b/>
          <w:sz w:val="15"/>
          <w:szCs w:val="15"/>
        </w:rPr>
        <w:t>раздела III</w:t>
      </w:r>
      <w:r w:rsidRPr="00A51BDE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A51BDE">
        <w:rPr>
          <w:sz w:val="15"/>
          <w:szCs w:val="15"/>
        </w:rPr>
        <w:t>бакалавриата</w:t>
      </w:r>
      <w:proofErr w:type="spellEnd"/>
      <w:r w:rsidRPr="00A51BDE">
        <w:rPr>
          <w:sz w:val="15"/>
          <w:szCs w:val="15"/>
        </w:rPr>
        <w:t xml:space="preserve">, программам </w:t>
      </w:r>
      <w:proofErr w:type="spellStart"/>
      <w:r w:rsidRPr="00A51BDE">
        <w:rPr>
          <w:sz w:val="15"/>
          <w:szCs w:val="15"/>
        </w:rPr>
        <w:t>специалитета</w:t>
      </w:r>
      <w:proofErr w:type="spellEnd"/>
      <w:r w:rsidRPr="00A51BDE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A51BDE">
        <w:rPr>
          <w:sz w:val="15"/>
          <w:szCs w:val="15"/>
        </w:rPr>
        <w:t>Минобрнауки</w:t>
      </w:r>
      <w:proofErr w:type="spellEnd"/>
      <w:r w:rsidRPr="00A51BDE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A51BDE">
        <w:rPr>
          <w:sz w:val="15"/>
          <w:szCs w:val="15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A51BDE">
        <w:rPr>
          <w:b/>
          <w:i/>
          <w:sz w:val="15"/>
          <w:szCs w:val="15"/>
        </w:rPr>
        <w:t>при наличии факта зачисления таких обучающихся с учетом конкретных нозологий</w:t>
      </w:r>
      <w:r w:rsidRPr="00A51BDE">
        <w:rPr>
          <w:sz w:val="15"/>
          <w:szCs w:val="15"/>
        </w:rPr>
        <w:t>).</w:t>
      </w:r>
    </w:p>
    <w:p w:rsidR="005A4B05" w:rsidRPr="00A51BDE" w:rsidRDefault="005A4B05" w:rsidP="005A4B05">
      <w:pPr>
        <w:ind w:firstLine="709"/>
        <w:jc w:val="both"/>
        <w:rPr>
          <w:b/>
          <w:sz w:val="15"/>
          <w:szCs w:val="15"/>
        </w:rPr>
      </w:pPr>
      <w:proofErr w:type="gramStart"/>
      <w:r w:rsidRPr="00A51BDE">
        <w:rPr>
          <w:b/>
          <w:sz w:val="15"/>
          <w:szCs w:val="15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A51BDE">
        <w:rPr>
          <w:b/>
          <w:sz w:val="15"/>
          <w:szCs w:val="15"/>
        </w:rPr>
        <w:t xml:space="preserve"> в Российской Федерации»:</w:t>
      </w:r>
    </w:p>
    <w:p w:rsidR="005A4B05" w:rsidRPr="00A51BDE" w:rsidRDefault="005A4B05" w:rsidP="005A4B05">
      <w:pPr>
        <w:ind w:firstLine="709"/>
        <w:jc w:val="both"/>
        <w:rPr>
          <w:sz w:val="15"/>
          <w:szCs w:val="15"/>
        </w:rPr>
      </w:pPr>
      <w:r w:rsidRPr="00A51BDE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требованиями </w:t>
      </w:r>
      <w:r w:rsidRPr="00A51BDE">
        <w:rPr>
          <w:b/>
          <w:sz w:val="15"/>
          <w:szCs w:val="15"/>
        </w:rPr>
        <w:t xml:space="preserve">частей 3-5 статьи 13, статьи 30, пункта 3 части 1 статьи 34 </w:t>
      </w:r>
      <w:r w:rsidRPr="00A51BDE">
        <w:rPr>
          <w:sz w:val="15"/>
          <w:szCs w:val="15"/>
        </w:rPr>
        <w:t xml:space="preserve">Федерального закона Российской Федерации </w:t>
      </w:r>
      <w:r w:rsidRPr="00A51BDE">
        <w:rPr>
          <w:b/>
          <w:sz w:val="15"/>
          <w:szCs w:val="15"/>
        </w:rPr>
        <w:t>от 29.12.2012 № 273-ФЗ</w:t>
      </w:r>
      <w:r w:rsidRPr="00A51BDE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A51BDE">
        <w:rPr>
          <w:b/>
          <w:sz w:val="15"/>
          <w:szCs w:val="15"/>
        </w:rPr>
        <w:t>пункта 20</w:t>
      </w:r>
      <w:r w:rsidRPr="00A51BDE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A51BDE">
        <w:rPr>
          <w:sz w:val="15"/>
          <w:szCs w:val="15"/>
        </w:rPr>
        <w:t>бакалавриата</w:t>
      </w:r>
      <w:proofErr w:type="spellEnd"/>
      <w:r w:rsidRPr="00A51BDE">
        <w:rPr>
          <w:sz w:val="15"/>
          <w:szCs w:val="15"/>
        </w:rPr>
        <w:t xml:space="preserve">, программам </w:t>
      </w:r>
      <w:proofErr w:type="spellStart"/>
      <w:r w:rsidRPr="00A51BDE">
        <w:rPr>
          <w:sz w:val="15"/>
          <w:szCs w:val="15"/>
        </w:rPr>
        <w:t>специалитета</w:t>
      </w:r>
      <w:proofErr w:type="spellEnd"/>
      <w:r w:rsidRPr="00A51BDE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A51BDE">
        <w:rPr>
          <w:sz w:val="15"/>
          <w:szCs w:val="15"/>
        </w:rPr>
        <w:t>Минобрнауки</w:t>
      </w:r>
      <w:proofErr w:type="spellEnd"/>
      <w:r w:rsidRPr="00A51BDE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A51BDE">
        <w:rPr>
          <w:sz w:val="15"/>
          <w:szCs w:val="15"/>
        </w:rPr>
        <w:t xml:space="preserve"> </w:t>
      </w:r>
      <w:proofErr w:type="gramStart"/>
      <w:r w:rsidRPr="00A51BDE">
        <w:rPr>
          <w:sz w:val="15"/>
          <w:szCs w:val="15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A51BDE">
        <w:rPr>
          <w:b/>
          <w:sz w:val="15"/>
          <w:szCs w:val="15"/>
        </w:rPr>
        <w:t>частью 5 статьи 5</w:t>
      </w:r>
      <w:r w:rsidRPr="00A51BDE">
        <w:rPr>
          <w:sz w:val="15"/>
          <w:szCs w:val="15"/>
        </w:rPr>
        <w:t xml:space="preserve"> Федерального закона </w:t>
      </w:r>
      <w:r w:rsidRPr="00A51BDE">
        <w:rPr>
          <w:b/>
          <w:sz w:val="15"/>
          <w:szCs w:val="15"/>
        </w:rPr>
        <w:t>от 05.05.2014 № 84-ФЗ</w:t>
      </w:r>
      <w:r w:rsidRPr="00A51BDE">
        <w:rPr>
          <w:sz w:val="15"/>
          <w:szCs w:val="15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A51BDE">
        <w:rPr>
          <w:sz w:val="15"/>
          <w:szCs w:val="15"/>
        </w:rPr>
        <w:t xml:space="preserve"> </w:t>
      </w:r>
      <w:proofErr w:type="gramStart"/>
      <w:r w:rsidRPr="00A51BDE">
        <w:rPr>
          <w:sz w:val="15"/>
          <w:szCs w:val="15"/>
        </w:rPr>
        <w:t xml:space="preserve"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r w:rsidRPr="00A51BDE">
        <w:rPr>
          <w:sz w:val="15"/>
          <w:szCs w:val="15"/>
        </w:rPr>
        <w:t>обуча-ющегося</w:t>
      </w:r>
      <w:proofErr w:type="spellEnd"/>
      <w:r w:rsidRPr="00A51BDE">
        <w:rPr>
          <w:sz w:val="15"/>
          <w:szCs w:val="15"/>
        </w:rPr>
        <w:t>).</w:t>
      </w:r>
      <w:proofErr w:type="gramEnd"/>
    </w:p>
    <w:p w:rsidR="005A4B05" w:rsidRPr="00A51BDE" w:rsidRDefault="005A4B05" w:rsidP="005A4B05">
      <w:pPr>
        <w:ind w:firstLine="709"/>
        <w:jc w:val="both"/>
        <w:rPr>
          <w:b/>
          <w:sz w:val="15"/>
          <w:szCs w:val="15"/>
        </w:rPr>
      </w:pPr>
      <w:r w:rsidRPr="00A51BDE">
        <w:rPr>
          <w:b/>
          <w:sz w:val="15"/>
          <w:szCs w:val="15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5A4B05" w:rsidRPr="00A51BDE" w:rsidRDefault="005A4B05" w:rsidP="005A4B05">
      <w:pPr>
        <w:ind w:firstLine="709"/>
        <w:jc w:val="both"/>
        <w:rPr>
          <w:sz w:val="15"/>
          <w:szCs w:val="15"/>
        </w:rPr>
      </w:pPr>
      <w:r w:rsidRPr="00A51BDE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 </w:t>
      </w:r>
      <w:r w:rsidRPr="00A51BDE">
        <w:rPr>
          <w:b/>
          <w:sz w:val="15"/>
          <w:szCs w:val="15"/>
        </w:rPr>
        <w:t>пункта 9 части 1 статьи 33, части 3 статьи 34</w:t>
      </w:r>
      <w:r w:rsidRPr="00A51BDE">
        <w:rPr>
          <w:sz w:val="15"/>
          <w:szCs w:val="15"/>
        </w:rPr>
        <w:t xml:space="preserve"> Федерального закона Российской Федерации </w:t>
      </w:r>
      <w:r w:rsidRPr="00A51BDE">
        <w:rPr>
          <w:b/>
          <w:sz w:val="15"/>
          <w:szCs w:val="15"/>
        </w:rPr>
        <w:t>от 29.12.2012 № 273-ФЗ</w:t>
      </w:r>
      <w:r w:rsidRPr="00A51BDE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A51BDE">
        <w:rPr>
          <w:b/>
          <w:sz w:val="15"/>
          <w:szCs w:val="15"/>
        </w:rPr>
        <w:t>пункта 43</w:t>
      </w:r>
      <w:r w:rsidRPr="00A51BDE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A51BDE">
        <w:rPr>
          <w:sz w:val="15"/>
          <w:szCs w:val="15"/>
        </w:rPr>
        <w:t>бакалавриата</w:t>
      </w:r>
      <w:proofErr w:type="spellEnd"/>
      <w:r w:rsidRPr="00A51BDE">
        <w:rPr>
          <w:sz w:val="15"/>
          <w:szCs w:val="15"/>
        </w:rPr>
        <w:t xml:space="preserve">, программам </w:t>
      </w:r>
      <w:proofErr w:type="spellStart"/>
      <w:r w:rsidRPr="00A51BDE">
        <w:rPr>
          <w:sz w:val="15"/>
          <w:szCs w:val="15"/>
        </w:rPr>
        <w:t>специалитета</w:t>
      </w:r>
      <w:proofErr w:type="spellEnd"/>
      <w:r w:rsidRPr="00A51BDE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A51BDE">
        <w:rPr>
          <w:sz w:val="15"/>
          <w:szCs w:val="15"/>
        </w:rPr>
        <w:t>Минобрнауки</w:t>
      </w:r>
      <w:proofErr w:type="spellEnd"/>
      <w:r w:rsidRPr="00A51BDE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A51BDE">
        <w:rPr>
          <w:sz w:val="15"/>
          <w:szCs w:val="15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A51BDE">
        <w:rPr>
          <w:sz w:val="15"/>
          <w:szCs w:val="15"/>
        </w:rPr>
        <w:t>и(</w:t>
      </w:r>
      <w:proofErr w:type="gramEnd"/>
      <w:r w:rsidRPr="00A51BDE">
        <w:rPr>
          <w:sz w:val="15"/>
          <w:szCs w:val="15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8A5F35" w:rsidRPr="00A51BDE" w:rsidRDefault="008A5F35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01A47" w:rsidRPr="00A51BDE" w:rsidRDefault="00301A4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A51BDE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A51BDE">
        <w:rPr>
          <w:b/>
          <w:sz w:val="24"/>
          <w:szCs w:val="24"/>
        </w:rPr>
        <w:t>5.</w:t>
      </w:r>
      <w:r w:rsidR="00114770" w:rsidRPr="00A51BDE">
        <w:rPr>
          <w:b/>
          <w:sz w:val="24"/>
          <w:szCs w:val="24"/>
        </w:rPr>
        <w:t>3</w:t>
      </w:r>
      <w:r w:rsidRPr="00A51BDE">
        <w:rPr>
          <w:b/>
          <w:sz w:val="24"/>
          <w:szCs w:val="24"/>
        </w:rPr>
        <w:t xml:space="preserve"> Содержание дисциплины</w:t>
      </w:r>
    </w:p>
    <w:p w:rsidR="00B14050" w:rsidRPr="00A51BDE" w:rsidRDefault="00B14050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23413" w:rsidRPr="00A51BDE" w:rsidRDefault="00323413" w:rsidP="00662937">
      <w:pPr>
        <w:ind w:firstLine="709"/>
        <w:jc w:val="center"/>
        <w:rPr>
          <w:b/>
          <w:sz w:val="24"/>
          <w:szCs w:val="24"/>
        </w:rPr>
      </w:pPr>
      <w:r w:rsidRPr="00A51BDE">
        <w:rPr>
          <w:b/>
          <w:sz w:val="24"/>
          <w:szCs w:val="24"/>
        </w:rPr>
        <w:t>1.Введение в институциональный анализ</w:t>
      </w:r>
    </w:p>
    <w:p w:rsidR="00323413" w:rsidRPr="00A51BDE" w:rsidRDefault="00323413" w:rsidP="0032341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Неоклассическая экономическая теория: базовые предпосылки и их критика </w:t>
      </w:r>
      <w:proofErr w:type="spellStart"/>
      <w:r w:rsidRPr="00A51BDE">
        <w:rPr>
          <w:sz w:val="24"/>
          <w:szCs w:val="24"/>
        </w:rPr>
        <w:t>институционалистами</w:t>
      </w:r>
      <w:proofErr w:type="spellEnd"/>
      <w:r w:rsidRPr="00A51BDE">
        <w:rPr>
          <w:sz w:val="24"/>
          <w:szCs w:val="24"/>
        </w:rPr>
        <w:t xml:space="preserve">. Традиционный (старый) и новый </w:t>
      </w:r>
      <w:proofErr w:type="spellStart"/>
      <w:r w:rsidRPr="00A51BDE">
        <w:rPr>
          <w:sz w:val="24"/>
          <w:szCs w:val="24"/>
        </w:rPr>
        <w:t>институционализм</w:t>
      </w:r>
      <w:proofErr w:type="spellEnd"/>
      <w:r w:rsidRPr="00A51BDE">
        <w:rPr>
          <w:sz w:val="24"/>
          <w:szCs w:val="24"/>
        </w:rPr>
        <w:t>. Исследовательская программа новой институциональной теории. Поведенческие предпосылки новой институциональной теории. Ограниченная и органическая рациональность. Оппортунистическое поведение: сущность и основные проявления.</w:t>
      </w:r>
    </w:p>
    <w:p w:rsidR="00323413" w:rsidRPr="00A51BDE" w:rsidRDefault="00323413" w:rsidP="0032341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Определение понятия института. Функции институтов. Ситуации, в которых возникают институты: «дилемма заключенных»; координации; неравенства. Институциональная структура общества. Институты формальные и неформальные. Взаимодействие формальных и неформальных институтов. Механизмы принуждения к </w:t>
      </w:r>
      <w:r w:rsidRPr="00A51BDE">
        <w:rPr>
          <w:sz w:val="24"/>
          <w:szCs w:val="24"/>
        </w:rPr>
        <w:lastRenderedPageBreak/>
        <w:t>соблюдению правил.</w:t>
      </w:r>
    </w:p>
    <w:p w:rsidR="00323413" w:rsidRPr="00A51BDE" w:rsidRDefault="00323413" w:rsidP="00323413">
      <w:pPr>
        <w:ind w:firstLine="709"/>
        <w:jc w:val="both"/>
        <w:rPr>
          <w:sz w:val="24"/>
          <w:szCs w:val="24"/>
        </w:rPr>
      </w:pPr>
    </w:p>
    <w:p w:rsidR="00323413" w:rsidRPr="00A51BDE" w:rsidRDefault="00323413" w:rsidP="00662937">
      <w:pPr>
        <w:ind w:firstLine="709"/>
        <w:jc w:val="center"/>
        <w:rPr>
          <w:b/>
          <w:sz w:val="24"/>
          <w:szCs w:val="24"/>
        </w:rPr>
      </w:pPr>
      <w:r w:rsidRPr="00A51BDE">
        <w:rPr>
          <w:b/>
          <w:sz w:val="24"/>
          <w:szCs w:val="24"/>
        </w:rPr>
        <w:t xml:space="preserve">2. </w:t>
      </w:r>
      <w:proofErr w:type="spellStart"/>
      <w:r w:rsidRPr="00A51BDE">
        <w:rPr>
          <w:b/>
          <w:sz w:val="24"/>
          <w:szCs w:val="24"/>
        </w:rPr>
        <w:t>Трансакционные</w:t>
      </w:r>
      <w:proofErr w:type="spellEnd"/>
      <w:r w:rsidRPr="00A51BDE">
        <w:rPr>
          <w:b/>
          <w:sz w:val="24"/>
          <w:szCs w:val="24"/>
        </w:rPr>
        <w:t xml:space="preserve"> издержки</w:t>
      </w:r>
    </w:p>
    <w:p w:rsidR="00323413" w:rsidRPr="00A51BDE" w:rsidRDefault="00323413" w:rsidP="0032341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Понятие трансакции. Определение </w:t>
      </w:r>
      <w:proofErr w:type="spellStart"/>
      <w:r w:rsidRPr="00A51BDE">
        <w:rPr>
          <w:sz w:val="24"/>
          <w:szCs w:val="24"/>
        </w:rPr>
        <w:t>трансакционных</w:t>
      </w:r>
      <w:proofErr w:type="spellEnd"/>
      <w:r w:rsidRPr="00A51BDE">
        <w:rPr>
          <w:sz w:val="24"/>
          <w:szCs w:val="24"/>
        </w:rPr>
        <w:t xml:space="preserve"> издержек. Виды рыночных </w:t>
      </w:r>
      <w:proofErr w:type="spellStart"/>
      <w:r w:rsidRPr="00A51BDE">
        <w:rPr>
          <w:sz w:val="24"/>
          <w:szCs w:val="24"/>
        </w:rPr>
        <w:t>трансакционных</w:t>
      </w:r>
      <w:proofErr w:type="spellEnd"/>
      <w:r w:rsidRPr="00A51BDE">
        <w:rPr>
          <w:sz w:val="24"/>
          <w:szCs w:val="24"/>
        </w:rPr>
        <w:t xml:space="preserve"> издержек и средства их минимизации. Издержки до заключения контракта: издержки поиска информации об альтернативах сделки, издержки измерения, издержки проведения переговоров и заключения контракта. Издержки после заключения контракта: издержки </w:t>
      </w:r>
      <w:proofErr w:type="gramStart"/>
      <w:r w:rsidRPr="00A51BDE">
        <w:rPr>
          <w:sz w:val="24"/>
          <w:szCs w:val="24"/>
        </w:rPr>
        <w:t>контроля за</w:t>
      </w:r>
      <w:proofErr w:type="gramEnd"/>
      <w:r w:rsidRPr="00A51BDE">
        <w:rPr>
          <w:sz w:val="24"/>
          <w:szCs w:val="24"/>
        </w:rPr>
        <w:t xml:space="preserve"> соблюдением контракта. Альтернативные способы защиты контракта: частные способы защиты контракта, репутация и правовая система. Издержки защиты контракта от третьих лиц.</w:t>
      </w:r>
    </w:p>
    <w:p w:rsidR="00323413" w:rsidRPr="00A51BDE" w:rsidRDefault="00323413" w:rsidP="00662937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Измерение </w:t>
      </w:r>
      <w:proofErr w:type="spellStart"/>
      <w:r w:rsidRPr="00A51BDE">
        <w:rPr>
          <w:sz w:val="24"/>
          <w:szCs w:val="24"/>
        </w:rPr>
        <w:t>трансакционных</w:t>
      </w:r>
      <w:proofErr w:type="spellEnd"/>
      <w:r w:rsidRPr="00A51BDE">
        <w:rPr>
          <w:sz w:val="24"/>
          <w:szCs w:val="24"/>
        </w:rPr>
        <w:t xml:space="preserve"> издержек. Объяснение сложностей измерения. Измерение </w:t>
      </w:r>
      <w:proofErr w:type="spellStart"/>
      <w:r w:rsidRPr="00A51BDE">
        <w:rPr>
          <w:sz w:val="24"/>
          <w:szCs w:val="24"/>
        </w:rPr>
        <w:t>трансакционных</w:t>
      </w:r>
      <w:proofErr w:type="spellEnd"/>
      <w:r w:rsidRPr="00A51BDE">
        <w:rPr>
          <w:sz w:val="24"/>
          <w:szCs w:val="24"/>
        </w:rPr>
        <w:t xml:space="preserve"> издержек в экономике США </w:t>
      </w:r>
      <w:proofErr w:type="spellStart"/>
      <w:r w:rsidRPr="00A51BDE">
        <w:rPr>
          <w:sz w:val="24"/>
          <w:szCs w:val="24"/>
        </w:rPr>
        <w:t>Нортом</w:t>
      </w:r>
      <w:proofErr w:type="spellEnd"/>
      <w:r w:rsidRPr="00A51BDE">
        <w:rPr>
          <w:sz w:val="24"/>
          <w:szCs w:val="24"/>
        </w:rPr>
        <w:t xml:space="preserve"> и Дугласом. </w:t>
      </w:r>
    </w:p>
    <w:p w:rsidR="00323413" w:rsidRPr="00A51BDE" w:rsidRDefault="00323413" w:rsidP="00662937">
      <w:pPr>
        <w:ind w:firstLine="709"/>
        <w:jc w:val="both"/>
        <w:rPr>
          <w:b/>
          <w:bCs/>
          <w:sz w:val="24"/>
          <w:szCs w:val="24"/>
        </w:rPr>
      </w:pPr>
    </w:p>
    <w:p w:rsidR="00323413" w:rsidRPr="00A51BDE" w:rsidRDefault="00323413" w:rsidP="00662937">
      <w:pPr>
        <w:ind w:firstLine="709"/>
        <w:jc w:val="center"/>
        <w:rPr>
          <w:sz w:val="24"/>
          <w:szCs w:val="24"/>
        </w:rPr>
      </w:pPr>
      <w:r w:rsidRPr="00A51BDE">
        <w:rPr>
          <w:b/>
          <w:bCs/>
          <w:sz w:val="24"/>
          <w:szCs w:val="24"/>
        </w:rPr>
        <w:t>3. Экономическая теория прав собственности</w:t>
      </w:r>
    </w:p>
    <w:p w:rsidR="00323413" w:rsidRPr="00A51BDE" w:rsidRDefault="00323413" w:rsidP="00662937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Определение прав собственности и основных понятий: спецификация прав собственности, расщепление прав собственности и пучок прав собственности, размывание прав собственности. Внешние эффекты и несостоятельность рынка. Альтернативные способы </w:t>
      </w:r>
      <w:hyperlink r:id="rId8" w:tooltip="Интерналии" w:history="1">
        <w:proofErr w:type="spellStart"/>
        <w:r w:rsidRPr="00A51BDE">
          <w:rPr>
            <w:rStyle w:val="a7"/>
            <w:color w:val="auto"/>
            <w:sz w:val="24"/>
            <w:szCs w:val="24"/>
            <w:u w:val="none"/>
          </w:rPr>
          <w:t>интернализации</w:t>
        </w:r>
        <w:proofErr w:type="spellEnd"/>
      </w:hyperlink>
      <w:r w:rsidRPr="00A51BDE">
        <w:rPr>
          <w:sz w:val="24"/>
          <w:szCs w:val="24"/>
        </w:rPr>
        <w:t xml:space="preserve"> </w:t>
      </w:r>
      <w:hyperlink r:id="rId9" w:tooltip="Внешние эффекты" w:history="1">
        <w:r w:rsidRPr="00A51BDE">
          <w:rPr>
            <w:rStyle w:val="a7"/>
            <w:color w:val="auto"/>
            <w:sz w:val="24"/>
            <w:szCs w:val="24"/>
            <w:u w:val="none"/>
          </w:rPr>
          <w:t>внешних эффектов</w:t>
        </w:r>
      </w:hyperlink>
      <w:r w:rsidRPr="00A51BDE">
        <w:rPr>
          <w:sz w:val="24"/>
          <w:szCs w:val="24"/>
        </w:rPr>
        <w:t xml:space="preserve">. Теорема </w:t>
      </w:r>
      <w:proofErr w:type="spellStart"/>
      <w:r w:rsidRPr="00A51BDE">
        <w:rPr>
          <w:sz w:val="24"/>
          <w:szCs w:val="24"/>
        </w:rPr>
        <w:t>Коуза</w:t>
      </w:r>
      <w:proofErr w:type="spellEnd"/>
      <w:r w:rsidRPr="00A51BDE">
        <w:rPr>
          <w:sz w:val="24"/>
          <w:szCs w:val="24"/>
        </w:rPr>
        <w:t>.</w:t>
      </w:r>
    </w:p>
    <w:p w:rsidR="00323413" w:rsidRPr="00A51BDE" w:rsidRDefault="00323413" w:rsidP="00662937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Альтернативные режимы прав собственности: общедоступная собственность, коллективная собственность, частная и </w:t>
      </w:r>
      <w:hyperlink r:id="rId10" w:tooltip="Государственная собственность" w:history="1">
        <w:r w:rsidRPr="00A51BDE">
          <w:rPr>
            <w:rStyle w:val="a7"/>
            <w:color w:val="auto"/>
            <w:sz w:val="24"/>
            <w:szCs w:val="24"/>
            <w:u w:val="none"/>
          </w:rPr>
          <w:t>государственная собственность</w:t>
        </w:r>
      </w:hyperlink>
      <w:r w:rsidRPr="00A51BDE">
        <w:rPr>
          <w:sz w:val="24"/>
          <w:szCs w:val="24"/>
        </w:rPr>
        <w:t>.</w:t>
      </w:r>
    </w:p>
    <w:p w:rsidR="00323413" w:rsidRPr="00A51BDE" w:rsidRDefault="00323413" w:rsidP="0066293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Теории возникновения и изменения прав собственности: наивная теория, теория групп давления, теория </w:t>
      </w:r>
      <w:proofErr w:type="spellStart"/>
      <w:r w:rsidRPr="00A51BDE">
        <w:rPr>
          <w:sz w:val="24"/>
          <w:szCs w:val="24"/>
        </w:rPr>
        <w:t>рентоориентированного</w:t>
      </w:r>
      <w:proofErr w:type="spellEnd"/>
      <w:r w:rsidRPr="00A51BDE">
        <w:rPr>
          <w:sz w:val="24"/>
          <w:szCs w:val="24"/>
        </w:rPr>
        <w:t xml:space="preserve"> поведения.</w:t>
      </w:r>
    </w:p>
    <w:p w:rsidR="00662937" w:rsidRPr="00A51BDE" w:rsidRDefault="00662937" w:rsidP="0066293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323413" w:rsidRPr="00A51BDE" w:rsidRDefault="00323413" w:rsidP="0066293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51BDE">
        <w:rPr>
          <w:b/>
          <w:bCs/>
          <w:sz w:val="24"/>
          <w:szCs w:val="24"/>
        </w:rPr>
        <w:t>4. Экономический анализ контрактов</w:t>
      </w:r>
    </w:p>
    <w:p w:rsidR="008A5F35" w:rsidRPr="00A51BDE" w:rsidRDefault="00323413" w:rsidP="0066293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Теория контрактов: классификация основных направлений. Понятие совершенного контракта. Причины неполноты контрактов. Типы асимметрии информации и виды оппортунистического поведения. Неблагоприятный отбор и институциональные способы его предотвращения. Моральный риск и институциональные способы его предотвращения.</w:t>
      </w:r>
      <w:r w:rsidR="008A5F35" w:rsidRPr="00A51BDE">
        <w:rPr>
          <w:sz w:val="24"/>
          <w:szCs w:val="24"/>
        </w:rPr>
        <w:t xml:space="preserve"> </w:t>
      </w:r>
    </w:p>
    <w:p w:rsidR="00323413" w:rsidRPr="00A51BDE" w:rsidRDefault="00323413" w:rsidP="0066293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Классификация контрактов: классический</w:t>
      </w:r>
      <w:proofErr w:type="gramStart"/>
      <w:r w:rsidRPr="00A51BDE">
        <w:rPr>
          <w:sz w:val="24"/>
          <w:szCs w:val="24"/>
        </w:rPr>
        <w:t>.</w:t>
      </w:r>
      <w:proofErr w:type="gramEnd"/>
      <w:r w:rsidRPr="00A51BDE">
        <w:rPr>
          <w:sz w:val="24"/>
          <w:szCs w:val="24"/>
        </w:rPr>
        <w:t xml:space="preserve"> </w:t>
      </w:r>
      <w:proofErr w:type="gramStart"/>
      <w:r w:rsidRPr="00A51BDE">
        <w:rPr>
          <w:sz w:val="24"/>
          <w:szCs w:val="24"/>
        </w:rPr>
        <w:t>н</w:t>
      </w:r>
      <w:proofErr w:type="gramEnd"/>
      <w:r w:rsidRPr="00A51BDE">
        <w:rPr>
          <w:sz w:val="24"/>
          <w:szCs w:val="24"/>
        </w:rPr>
        <w:t xml:space="preserve">еоклассический и </w:t>
      </w:r>
      <w:proofErr w:type="spellStart"/>
      <w:r w:rsidRPr="00A51BDE">
        <w:rPr>
          <w:sz w:val="24"/>
          <w:szCs w:val="24"/>
        </w:rPr>
        <w:t>отношенческий</w:t>
      </w:r>
      <w:proofErr w:type="spellEnd"/>
      <w:r w:rsidRPr="00A51BDE">
        <w:rPr>
          <w:sz w:val="24"/>
          <w:szCs w:val="24"/>
        </w:rPr>
        <w:t>. Факторы, влияющие на выбор типа контракта. Специфичность ресурсов и вымогательство. Альтернативные способы организации сделки: рынок, гибридные формы и иерархия.</w:t>
      </w:r>
    </w:p>
    <w:p w:rsidR="008A5F35" w:rsidRPr="00A51BDE" w:rsidRDefault="00323413" w:rsidP="0066293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51BDE">
        <w:rPr>
          <w:b/>
          <w:bCs/>
          <w:sz w:val="24"/>
          <w:szCs w:val="24"/>
        </w:rPr>
        <w:t>5. Институциональные теории фирмы</w:t>
      </w:r>
    </w:p>
    <w:p w:rsidR="00323413" w:rsidRPr="00A51BDE" w:rsidRDefault="00323413" w:rsidP="0066293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Неоклассическая теория фирмы. Объяснение причин возникновения фирмы и границ фирмы в новой институциональной теории (</w:t>
      </w:r>
      <w:proofErr w:type="spellStart"/>
      <w:r w:rsidRPr="00A51BDE">
        <w:rPr>
          <w:sz w:val="24"/>
          <w:szCs w:val="24"/>
        </w:rPr>
        <w:t>Найт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Коуз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Алчиан</w:t>
      </w:r>
      <w:proofErr w:type="spellEnd"/>
      <w:r w:rsidRPr="00A51BDE">
        <w:rPr>
          <w:sz w:val="24"/>
          <w:szCs w:val="24"/>
        </w:rPr>
        <w:t xml:space="preserve"> и </w:t>
      </w:r>
      <w:proofErr w:type="spellStart"/>
      <w:r w:rsidRPr="00A51BDE">
        <w:rPr>
          <w:sz w:val="24"/>
          <w:szCs w:val="24"/>
        </w:rPr>
        <w:t>Демсец</w:t>
      </w:r>
      <w:proofErr w:type="spellEnd"/>
      <w:r w:rsidRPr="00A51BDE">
        <w:rPr>
          <w:sz w:val="24"/>
          <w:szCs w:val="24"/>
        </w:rPr>
        <w:t xml:space="preserve">, Уильямсон, </w:t>
      </w:r>
      <w:proofErr w:type="spellStart"/>
      <w:r w:rsidRPr="00A51BDE">
        <w:rPr>
          <w:sz w:val="24"/>
          <w:szCs w:val="24"/>
        </w:rPr>
        <w:t>Харт</w:t>
      </w:r>
      <w:proofErr w:type="spellEnd"/>
      <w:r w:rsidRPr="00A51BDE">
        <w:rPr>
          <w:sz w:val="24"/>
          <w:szCs w:val="24"/>
        </w:rPr>
        <w:t>). Контрактный и иерархический подходы к объяснению фирмы.</w:t>
      </w:r>
      <w:r w:rsidR="008A5F35" w:rsidRPr="00A51BDE">
        <w:rPr>
          <w:sz w:val="24"/>
          <w:szCs w:val="24"/>
        </w:rPr>
        <w:t xml:space="preserve"> </w:t>
      </w:r>
      <w:r w:rsidRPr="00A51BDE">
        <w:rPr>
          <w:sz w:val="24"/>
          <w:szCs w:val="24"/>
        </w:rPr>
        <w:t xml:space="preserve">Сравнительный анализ форм экономических организаций. Частнопредпринимательская фирма, товарищества, открытая корпорация, регулируемое предприятие, государственные фирмы, </w:t>
      </w:r>
      <w:hyperlink r:id="rId11" w:tooltip="Некоммерческие организации" w:history="1">
        <w:r w:rsidRPr="00A51BDE">
          <w:rPr>
            <w:sz w:val="24"/>
            <w:szCs w:val="24"/>
          </w:rPr>
          <w:t>некоммерческие организации</w:t>
        </w:r>
      </w:hyperlink>
      <w:r w:rsidRPr="00A51BDE">
        <w:rPr>
          <w:sz w:val="24"/>
          <w:szCs w:val="24"/>
        </w:rPr>
        <w:t xml:space="preserve"> и фирмы с рабочим самоуправлением.</w:t>
      </w:r>
    </w:p>
    <w:p w:rsidR="00662937" w:rsidRPr="00A51BDE" w:rsidRDefault="00662937" w:rsidP="0066293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323413" w:rsidRPr="00A51BDE" w:rsidRDefault="00323413" w:rsidP="0066293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51BDE">
        <w:rPr>
          <w:b/>
          <w:bCs/>
          <w:sz w:val="24"/>
          <w:szCs w:val="24"/>
        </w:rPr>
        <w:t>6. Экономическая теория государства</w:t>
      </w:r>
    </w:p>
    <w:p w:rsidR="00323413" w:rsidRPr="00A51BDE" w:rsidRDefault="00323413" w:rsidP="00662937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Объяснение феномена государства (теория насилия, теория социального контракта). Неоклассическая теория государства </w:t>
      </w:r>
      <w:proofErr w:type="spellStart"/>
      <w:r w:rsidRPr="00A51BDE">
        <w:rPr>
          <w:sz w:val="24"/>
          <w:szCs w:val="24"/>
        </w:rPr>
        <w:t>Норта</w:t>
      </w:r>
      <w:proofErr w:type="spellEnd"/>
      <w:r w:rsidRPr="00A51BDE">
        <w:rPr>
          <w:sz w:val="24"/>
          <w:szCs w:val="24"/>
        </w:rPr>
        <w:t xml:space="preserve">. Модель стационарного бандита </w:t>
      </w:r>
      <w:proofErr w:type="spellStart"/>
      <w:r w:rsidRPr="00A51BDE">
        <w:rPr>
          <w:sz w:val="24"/>
          <w:szCs w:val="24"/>
        </w:rPr>
        <w:t>МакГира</w:t>
      </w:r>
      <w:proofErr w:type="spellEnd"/>
      <w:r w:rsidRPr="00A51BDE">
        <w:rPr>
          <w:sz w:val="24"/>
          <w:szCs w:val="24"/>
        </w:rPr>
        <w:t xml:space="preserve"> – </w:t>
      </w:r>
      <w:proofErr w:type="spellStart"/>
      <w:r w:rsidRPr="00A51BDE">
        <w:rPr>
          <w:sz w:val="24"/>
          <w:szCs w:val="24"/>
        </w:rPr>
        <w:t>Олсона</w:t>
      </w:r>
      <w:proofErr w:type="spellEnd"/>
      <w:r w:rsidRPr="00A51BDE">
        <w:rPr>
          <w:sz w:val="24"/>
          <w:szCs w:val="24"/>
        </w:rPr>
        <w:t>.</w:t>
      </w:r>
    </w:p>
    <w:p w:rsidR="00323413" w:rsidRPr="00A51BDE" w:rsidRDefault="009D2766" w:rsidP="00100B97">
      <w:pPr>
        <w:jc w:val="center"/>
        <w:rPr>
          <w:b/>
          <w:sz w:val="24"/>
          <w:szCs w:val="24"/>
        </w:rPr>
      </w:pPr>
      <w:r w:rsidRPr="00A51BDE">
        <w:rPr>
          <w:b/>
          <w:sz w:val="24"/>
          <w:szCs w:val="24"/>
        </w:rPr>
        <w:t>7</w:t>
      </w:r>
      <w:r w:rsidR="00323413" w:rsidRPr="00A51BDE">
        <w:rPr>
          <w:b/>
          <w:sz w:val="24"/>
          <w:szCs w:val="24"/>
        </w:rPr>
        <w:t>. Теория государственного вмешательства</w:t>
      </w:r>
    </w:p>
    <w:p w:rsidR="00323413" w:rsidRPr="00A51BDE" w:rsidRDefault="009D2766" w:rsidP="0032341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 </w:t>
      </w:r>
      <w:r w:rsidR="00323413" w:rsidRPr="00A51BDE">
        <w:rPr>
          <w:sz w:val="24"/>
          <w:szCs w:val="24"/>
        </w:rPr>
        <w:t>«Провалы» рынка. Частное и общественное благо. Внешние эффекты. Неполнота и несовершенство (</w:t>
      </w:r>
      <w:proofErr w:type="spellStart"/>
      <w:r w:rsidR="00323413" w:rsidRPr="00A51BDE">
        <w:rPr>
          <w:sz w:val="24"/>
          <w:szCs w:val="24"/>
        </w:rPr>
        <w:t>ассиметричность</w:t>
      </w:r>
      <w:proofErr w:type="spellEnd"/>
      <w:r w:rsidR="00323413" w:rsidRPr="00A51BDE">
        <w:rPr>
          <w:sz w:val="24"/>
          <w:szCs w:val="24"/>
        </w:rPr>
        <w:t xml:space="preserve">) информации. Государство как организация (Д. </w:t>
      </w:r>
      <w:proofErr w:type="spellStart"/>
      <w:r w:rsidR="00323413" w:rsidRPr="00A51BDE">
        <w:rPr>
          <w:sz w:val="24"/>
          <w:szCs w:val="24"/>
        </w:rPr>
        <w:t>Норт</w:t>
      </w:r>
      <w:proofErr w:type="spellEnd"/>
      <w:r w:rsidR="00323413" w:rsidRPr="00A51BDE">
        <w:rPr>
          <w:sz w:val="24"/>
          <w:szCs w:val="24"/>
        </w:rPr>
        <w:t>), как институциональное соглашение (</w:t>
      </w:r>
      <w:proofErr w:type="gramStart"/>
      <w:r w:rsidR="00323413" w:rsidRPr="00A51BDE">
        <w:rPr>
          <w:sz w:val="24"/>
          <w:szCs w:val="24"/>
        </w:rPr>
        <w:t>Дж</w:t>
      </w:r>
      <w:proofErr w:type="gramEnd"/>
      <w:r w:rsidR="00323413" w:rsidRPr="00A51BDE">
        <w:rPr>
          <w:sz w:val="24"/>
          <w:szCs w:val="24"/>
        </w:rPr>
        <w:t xml:space="preserve">. </w:t>
      </w:r>
      <w:proofErr w:type="spellStart"/>
      <w:r w:rsidR="00323413" w:rsidRPr="00A51BDE">
        <w:rPr>
          <w:sz w:val="24"/>
          <w:szCs w:val="24"/>
        </w:rPr>
        <w:t>Дьюи</w:t>
      </w:r>
      <w:proofErr w:type="spellEnd"/>
      <w:r w:rsidR="00323413" w:rsidRPr="00A51BDE">
        <w:rPr>
          <w:sz w:val="24"/>
          <w:szCs w:val="24"/>
        </w:rPr>
        <w:t>). Уровни коллективного действия (</w:t>
      </w:r>
      <w:proofErr w:type="gramStart"/>
      <w:r w:rsidR="00323413" w:rsidRPr="00A51BDE">
        <w:rPr>
          <w:sz w:val="24"/>
          <w:szCs w:val="24"/>
        </w:rPr>
        <w:t>Дж</w:t>
      </w:r>
      <w:proofErr w:type="gramEnd"/>
      <w:r w:rsidR="00323413" w:rsidRPr="00A51BDE">
        <w:rPr>
          <w:sz w:val="24"/>
          <w:szCs w:val="24"/>
        </w:rPr>
        <w:t xml:space="preserve">. </w:t>
      </w:r>
      <w:proofErr w:type="spellStart"/>
      <w:r w:rsidR="00323413" w:rsidRPr="00A51BDE">
        <w:rPr>
          <w:sz w:val="24"/>
          <w:szCs w:val="24"/>
        </w:rPr>
        <w:t>Бъюкенен</w:t>
      </w:r>
      <w:proofErr w:type="spellEnd"/>
      <w:r w:rsidR="00323413" w:rsidRPr="00A51BDE">
        <w:rPr>
          <w:sz w:val="24"/>
          <w:szCs w:val="24"/>
        </w:rPr>
        <w:t xml:space="preserve">). </w:t>
      </w:r>
      <w:proofErr w:type="spellStart"/>
      <w:r w:rsidR="00323413" w:rsidRPr="00A51BDE">
        <w:rPr>
          <w:sz w:val="24"/>
          <w:szCs w:val="24"/>
        </w:rPr>
        <w:t>Контрактарианизм</w:t>
      </w:r>
      <w:proofErr w:type="spellEnd"/>
      <w:r w:rsidR="00323413" w:rsidRPr="00A51BDE">
        <w:rPr>
          <w:sz w:val="24"/>
          <w:szCs w:val="24"/>
        </w:rPr>
        <w:t>. Цели государства с позиции разных подходов. Автономно-</w:t>
      </w:r>
    </w:p>
    <w:p w:rsidR="00323413" w:rsidRPr="00A51BDE" w:rsidRDefault="00323413" w:rsidP="00323413">
      <w:pPr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государственный подход, подход групп интересов, подход эгоистичных бюрократов. </w:t>
      </w:r>
    </w:p>
    <w:p w:rsidR="00323413" w:rsidRPr="00A51BDE" w:rsidRDefault="00323413" w:rsidP="0032341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Функции государства. Теоретические модели государства. Государство и проблема </w:t>
      </w:r>
      <w:r w:rsidRPr="00A51BDE">
        <w:rPr>
          <w:sz w:val="24"/>
          <w:szCs w:val="24"/>
        </w:rPr>
        <w:lastRenderedPageBreak/>
        <w:t>принципала и агента. Контрактное государство (</w:t>
      </w:r>
      <w:proofErr w:type="gramStart"/>
      <w:r w:rsidRPr="00A51BDE">
        <w:rPr>
          <w:sz w:val="24"/>
          <w:szCs w:val="24"/>
        </w:rPr>
        <w:t>Дж</w:t>
      </w:r>
      <w:proofErr w:type="gramEnd"/>
      <w:r w:rsidRPr="00A51BDE">
        <w:rPr>
          <w:sz w:val="24"/>
          <w:szCs w:val="24"/>
        </w:rPr>
        <w:t xml:space="preserve">. </w:t>
      </w:r>
      <w:proofErr w:type="spellStart"/>
      <w:r w:rsidRPr="00A51BDE">
        <w:rPr>
          <w:sz w:val="24"/>
          <w:szCs w:val="24"/>
        </w:rPr>
        <w:t>Умбек</w:t>
      </w:r>
      <w:proofErr w:type="spellEnd"/>
      <w:r w:rsidRPr="00A51BDE">
        <w:rPr>
          <w:sz w:val="24"/>
          <w:szCs w:val="24"/>
        </w:rPr>
        <w:t xml:space="preserve">). Эксплуататорское государство (М. </w:t>
      </w:r>
      <w:proofErr w:type="spellStart"/>
      <w:r w:rsidRPr="00A51BDE">
        <w:rPr>
          <w:sz w:val="24"/>
          <w:szCs w:val="24"/>
        </w:rPr>
        <w:t>Олсон</w:t>
      </w:r>
      <w:proofErr w:type="spellEnd"/>
      <w:r w:rsidRPr="00A51BDE">
        <w:rPr>
          <w:sz w:val="24"/>
          <w:szCs w:val="24"/>
        </w:rPr>
        <w:t xml:space="preserve">). Синтетическая теория государства (Д. </w:t>
      </w:r>
      <w:proofErr w:type="spellStart"/>
      <w:r w:rsidRPr="00A51BDE">
        <w:rPr>
          <w:sz w:val="24"/>
          <w:szCs w:val="24"/>
        </w:rPr>
        <w:t>Норт</w:t>
      </w:r>
      <w:proofErr w:type="spellEnd"/>
      <w:r w:rsidRPr="00A51BDE">
        <w:rPr>
          <w:sz w:val="24"/>
          <w:szCs w:val="24"/>
        </w:rPr>
        <w:t>). «Провалы» государства и их исправление. Проблема информации. Проблема поиска ренты. Экономическая политика. Административные и экономические методы. Институциональная политика</w:t>
      </w:r>
    </w:p>
    <w:p w:rsidR="009D2766" w:rsidRPr="00A51BDE" w:rsidRDefault="009D2766" w:rsidP="00100B97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4"/>
          <w:szCs w:val="24"/>
        </w:rPr>
      </w:pPr>
      <w:r w:rsidRPr="00A51BDE">
        <w:rPr>
          <w:b/>
          <w:bCs/>
          <w:sz w:val="24"/>
          <w:szCs w:val="24"/>
        </w:rPr>
        <w:t>8. Теория институциональных изменений</w:t>
      </w:r>
    </w:p>
    <w:p w:rsidR="009D2766" w:rsidRPr="00A51BDE" w:rsidRDefault="009D2766" w:rsidP="008A5F3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Стабильность институтов и институциональные изменения. Основные источники институциональных изменений. Теория институциональных изменений </w:t>
      </w:r>
      <w:proofErr w:type="spellStart"/>
      <w:r w:rsidRPr="00A51BDE">
        <w:rPr>
          <w:sz w:val="24"/>
          <w:szCs w:val="24"/>
        </w:rPr>
        <w:t>Норта</w:t>
      </w:r>
      <w:proofErr w:type="spellEnd"/>
      <w:r w:rsidRPr="00A51BDE">
        <w:rPr>
          <w:sz w:val="24"/>
          <w:szCs w:val="24"/>
        </w:rPr>
        <w:t>.</w:t>
      </w:r>
    </w:p>
    <w:p w:rsidR="009D2766" w:rsidRPr="00A51BDE" w:rsidRDefault="009D2766" w:rsidP="008A5F3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Теория отбора в процессе конкуренции наиболее эффективных институтов (</w:t>
      </w:r>
      <w:proofErr w:type="spellStart"/>
      <w:r w:rsidRPr="00A51BDE">
        <w:rPr>
          <w:sz w:val="24"/>
          <w:szCs w:val="24"/>
        </w:rPr>
        <w:t>Алчиан</w:t>
      </w:r>
      <w:proofErr w:type="spellEnd"/>
      <w:r w:rsidRPr="00A51BDE">
        <w:rPr>
          <w:sz w:val="24"/>
          <w:szCs w:val="24"/>
        </w:rPr>
        <w:t>, Фридман). Зависимость от пути развития. Формы зависимости от пути развития.</w:t>
      </w:r>
    </w:p>
    <w:p w:rsidR="009D2766" w:rsidRPr="00A51BDE" w:rsidRDefault="009D2766" w:rsidP="008A5F3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Применение методов эволюционной теории игр в анализе формирования и изменения институтов.</w:t>
      </w:r>
    </w:p>
    <w:p w:rsidR="00570C40" w:rsidRPr="00A51BDE" w:rsidRDefault="00570C40" w:rsidP="00A21A7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A51BDE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A51BDE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A51BDE">
        <w:rPr>
          <w:b/>
          <w:sz w:val="24"/>
          <w:szCs w:val="24"/>
        </w:rPr>
        <w:t>обучающихся</w:t>
      </w:r>
      <w:proofErr w:type="gramEnd"/>
      <w:r w:rsidRPr="00A51BDE">
        <w:rPr>
          <w:b/>
          <w:sz w:val="24"/>
          <w:szCs w:val="24"/>
        </w:rPr>
        <w:t xml:space="preserve"> по дисциплине</w:t>
      </w:r>
    </w:p>
    <w:p w:rsidR="003A57B5" w:rsidRPr="00A51BDE" w:rsidRDefault="003A57B5" w:rsidP="005A4B05">
      <w:pPr>
        <w:pStyle w:val="a4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757796" w:rsidRPr="00A51BDE">
        <w:rPr>
          <w:rFonts w:ascii="Times New Roman" w:hAnsi="Times New Roman"/>
          <w:sz w:val="24"/>
          <w:szCs w:val="24"/>
        </w:rPr>
        <w:t>Институциональная экономика</w:t>
      </w:r>
      <w:r w:rsidRPr="00A51BDE">
        <w:rPr>
          <w:rFonts w:ascii="Times New Roman" w:hAnsi="Times New Roman"/>
          <w:sz w:val="24"/>
          <w:szCs w:val="24"/>
        </w:rPr>
        <w:t>»</w:t>
      </w:r>
      <w:r w:rsidR="001C3589" w:rsidRPr="00A51BDE">
        <w:rPr>
          <w:rFonts w:ascii="Times New Roman" w:hAnsi="Times New Roman"/>
          <w:sz w:val="24"/>
          <w:szCs w:val="24"/>
        </w:rPr>
        <w:t xml:space="preserve"> </w:t>
      </w:r>
      <w:r w:rsidRPr="00A51BDE">
        <w:rPr>
          <w:rFonts w:ascii="Times New Roman" w:hAnsi="Times New Roman"/>
          <w:sz w:val="24"/>
          <w:szCs w:val="24"/>
        </w:rPr>
        <w:t>/</w:t>
      </w:r>
      <w:r w:rsidR="00516F43" w:rsidRPr="00A51BDE">
        <w:rPr>
          <w:rFonts w:ascii="Times New Roman" w:hAnsi="Times New Roman"/>
          <w:sz w:val="24"/>
          <w:szCs w:val="24"/>
        </w:rPr>
        <w:t xml:space="preserve"> </w:t>
      </w:r>
      <w:r w:rsidR="001C3589" w:rsidRPr="00A51BDE">
        <w:rPr>
          <w:rFonts w:ascii="Times New Roman" w:hAnsi="Times New Roman"/>
          <w:sz w:val="24"/>
          <w:szCs w:val="24"/>
        </w:rPr>
        <w:t>О.В. Сергиенко</w:t>
      </w:r>
      <w:r w:rsidRPr="00A51BDE">
        <w:rPr>
          <w:rFonts w:ascii="Times New Roman" w:hAnsi="Times New Roman"/>
          <w:sz w:val="24"/>
          <w:szCs w:val="24"/>
        </w:rPr>
        <w:t xml:space="preserve">. </w:t>
      </w:r>
      <w:r w:rsidR="00920199" w:rsidRPr="00A51BDE">
        <w:rPr>
          <w:rFonts w:ascii="Times New Roman" w:hAnsi="Times New Roman"/>
          <w:sz w:val="24"/>
          <w:szCs w:val="24"/>
        </w:rPr>
        <w:t xml:space="preserve">– Омск: </w:t>
      </w:r>
      <w:r w:rsidRPr="00A51BDE">
        <w:rPr>
          <w:rFonts w:ascii="Times New Roman" w:hAnsi="Times New Roman"/>
          <w:sz w:val="24"/>
          <w:szCs w:val="24"/>
        </w:rPr>
        <w:t>Изд-во О</w:t>
      </w:r>
      <w:r w:rsidR="009727FD">
        <w:rPr>
          <w:rFonts w:ascii="Times New Roman" w:hAnsi="Times New Roman"/>
          <w:sz w:val="24"/>
          <w:szCs w:val="24"/>
        </w:rPr>
        <w:t>мской гуманитарной академии, 2023</w:t>
      </w:r>
      <w:r w:rsidR="00920199" w:rsidRPr="00A51BDE">
        <w:rPr>
          <w:rFonts w:ascii="Times New Roman" w:hAnsi="Times New Roman"/>
          <w:sz w:val="24"/>
          <w:szCs w:val="24"/>
        </w:rPr>
        <w:t xml:space="preserve">. </w:t>
      </w:r>
    </w:p>
    <w:p w:rsidR="008A5F35" w:rsidRPr="00A51BDE" w:rsidRDefault="008A5F35" w:rsidP="005A4B05">
      <w:pPr>
        <w:pStyle w:val="a4"/>
        <w:numPr>
          <w:ilvl w:val="0"/>
          <w:numId w:val="5"/>
        </w:numPr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A51BDE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A51BDE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A51BD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51BDE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A51BDE">
        <w:rPr>
          <w:rFonts w:ascii="Times New Roman" w:hAnsi="Times New Roman"/>
          <w:sz w:val="24"/>
          <w:szCs w:val="24"/>
        </w:rPr>
        <w:t>ОмГА</w:t>
      </w:r>
      <w:proofErr w:type="spellEnd"/>
      <w:r w:rsidRPr="00A51BDE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8A5F35" w:rsidRPr="00A51BDE" w:rsidRDefault="008A5F35" w:rsidP="005A4B05">
      <w:pPr>
        <w:pStyle w:val="a4"/>
        <w:numPr>
          <w:ilvl w:val="0"/>
          <w:numId w:val="5"/>
        </w:numPr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A51BDE">
        <w:rPr>
          <w:rFonts w:ascii="Times New Roman" w:hAnsi="Times New Roman"/>
          <w:sz w:val="24"/>
          <w:szCs w:val="24"/>
        </w:rPr>
        <w:t>ОмГА</w:t>
      </w:r>
      <w:proofErr w:type="spellEnd"/>
      <w:r w:rsidRPr="00A51BDE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8A5F35" w:rsidRPr="00A51BDE" w:rsidRDefault="008A5F35" w:rsidP="005A4B05">
      <w:pPr>
        <w:pStyle w:val="a4"/>
        <w:numPr>
          <w:ilvl w:val="0"/>
          <w:numId w:val="5"/>
        </w:numPr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A51BDE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A51BDE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A51BD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51BDE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A51BDE">
        <w:rPr>
          <w:rFonts w:ascii="Times New Roman" w:hAnsi="Times New Roman"/>
          <w:sz w:val="24"/>
          <w:szCs w:val="24"/>
        </w:rPr>
        <w:t>ОмГА</w:t>
      </w:r>
      <w:proofErr w:type="spellEnd"/>
      <w:r w:rsidRPr="00A51BDE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262FFE" w:rsidRPr="00A51BDE" w:rsidRDefault="00262FFE" w:rsidP="00262FFE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85842" w:rsidRPr="00A51BDE" w:rsidRDefault="005A4B05" w:rsidP="00705FB5">
      <w:pPr>
        <w:ind w:firstLine="709"/>
        <w:jc w:val="both"/>
        <w:rPr>
          <w:b/>
          <w:sz w:val="24"/>
          <w:szCs w:val="24"/>
        </w:rPr>
      </w:pPr>
      <w:r w:rsidRPr="00A51BDE">
        <w:rPr>
          <w:b/>
          <w:sz w:val="24"/>
          <w:szCs w:val="24"/>
        </w:rPr>
        <w:t>7</w:t>
      </w:r>
      <w:r w:rsidR="007F4B97" w:rsidRPr="00A51BDE">
        <w:rPr>
          <w:b/>
          <w:sz w:val="24"/>
          <w:szCs w:val="24"/>
        </w:rPr>
        <w:t>.</w:t>
      </w:r>
      <w:r w:rsidR="007865CB" w:rsidRPr="00A51BDE">
        <w:rPr>
          <w:b/>
          <w:sz w:val="24"/>
          <w:szCs w:val="24"/>
        </w:rPr>
        <w:t xml:space="preserve"> </w:t>
      </w:r>
      <w:r w:rsidR="00785842" w:rsidRPr="00A51BDE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705814" w:rsidRPr="00A51BDE" w:rsidRDefault="00705814" w:rsidP="00705FB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A51BDE">
        <w:rPr>
          <w:b/>
          <w:bCs/>
          <w:i/>
          <w:sz w:val="24"/>
          <w:szCs w:val="24"/>
        </w:rPr>
        <w:t>Основная</w:t>
      </w:r>
      <w:r w:rsidR="00705FB5" w:rsidRPr="00A51BDE">
        <w:rPr>
          <w:b/>
          <w:bCs/>
          <w:i/>
          <w:sz w:val="24"/>
          <w:szCs w:val="24"/>
        </w:rPr>
        <w:t>:</w:t>
      </w:r>
    </w:p>
    <w:p w:rsidR="00F410E1" w:rsidRPr="00A51BDE" w:rsidRDefault="008F57E5" w:rsidP="008F57E5">
      <w:pPr>
        <w:numPr>
          <w:ilvl w:val="0"/>
          <w:numId w:val="8"/>
        </w:numPr>
        <w:jc w:val="both"/>
        <w:rPr>
          <w:sz w:val="24"/>
          <w:szCs w:val="24"/>
          <w:shd w:val="clear" w:color="auto" w:fill="FFFFFF"/>
        </w:rPr>
      </w:pPr>
      <w:proofErr w:type="spellStart"/>
      <w:r w:rsidRPr="00A51BDE">
        <w:rPr>
          <w:iCs/>
          <w:sz w:val="24"/>
          <w:szCs w:val="24"/>
          <w:shd w:val="clear" w:color="auto" w:fill="FFFFFF"/>
        </w:rPr>
        <w:t>Вольчик</w:t>
      </w:r>
      <w:proofErr w:type="spellEnd"/>
      <w:r w:rsidRPr="00A51BDE">
        <w:rPr>
          <w:iCs/>
          <w:sz w:val="24"/>
          <w:szCs w:val="24"/>
          <w:shd w:val="clear" w:color="auto" w:fill="FFFFFF"/>
        </w:rPr>
        <w:t>, В. В. </w:t>
      </w:r>
      <w:r w:rsidRPr="00A51BDE">
        <w:rPr>
          <w:sz w:val="24"/>
          <w:szCs w:val="24"/>
          <w:shd w:val="clear" w:color="auto" w:fill="FFFFFF"/>
        </w:rPr>
        <w:t>Институциональная экономика</w:t>
      </w:r>
      <w:proofErr w:type="gramStart"/>
      <w:r w:rsidRPr="00A51BDE">
        <w:rPr>
          <w:sz w:val="24"/>
          <w:szCs w:val="24"/>
          <w:shd w:val="clear" w:color="auto" w:fill="FFFFFF"/>
        </w:rPr>
        <w:t xml:space="preserve"> :</w:t>
      </w:r>
      <w:proofErr w:type="gramEnd"/>
      <w:r w:rsidRPr="00A51BDE">
        <w:rPr>
          <w:sz w:val="24"/>
          <w:szCs w:val="24"/>
          <w:shd w:val="clear" w:color="auto" w:fill="FFFFFF"/>
        </w:rPr>
        <w:t xml:space="preserve"> учебное пособие для вузов / В. В. </w:t>
      </w:r>
      <w:proofErr w:type="spellStart"/>
      <w:r w:rsidRPr="00A51BDE">
        <w:rPr>
          <w:sz w:val="24"/>
          <w:szCs w:val="24"/>
          <w:shd w:val="clear" w:color="auto" w:fill="FFFFFF"/>
        </w:rPr>
        <w:t>Вольчик</w:t>
      </w:r>
      <w:proofErr w:type="spellEnd"/>
      <w:r w:rsidRPr="00A51BDE">
        <w:rPr>
          <w:sz w:val="24"/>
          <w:szCs w:val="24"/>
          <w:shd w:val="clear" w:color="auto" w:fill="FFFFFF"/>
        </w:rPr>
        <w:t>. — М.</w:t>
      </w:r>
      <w:proofErr w:type="gramStart"/>
      <w:r w:rsidRPr="00A51BDE">
        <w:rPr>
          <w:sz w:val="24"/>
          <w:szCs w:val="24"/>
          <w:shd w:val="clear" w:color="auto" w:fill="FFFFFF"/>
        </w:rPr>
        <w:t xml:space="preserve"> :</w:t>
      </w:r>
      <w:proofErr w:type="gramEnd"/>
      <w:r w:rsidRPr="00A51BDE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51BDE">
        <w:rPr>
          <w:sz w:val="24"/>
          <w:szCs w:val="24"/>
          <w:shd w:val="clear" w:color="auto" w:fill="FFFFFF"/>
        </w:rPr>
        <w:t>Юрайт</w:t>
      </w:r>
      <w:proofErr w:type="spellEnd"/>
      <w:r w:rsidRPr="00A51BDE">
        <w:rPr>
          <w:sz w:val="24"/>
          <w:szCs w:val="24"/>
          <w:shd w:val="clear" w:color="auto" w:fill="FFFFFF"/>
        </w:rPr>
        <w:t>, 2018. — 226 с.</w:t>
      </w:r>
      <w:r w:rsidR="00F410E1" w:rsidRPr="00A51BDE">
        <w:rPr>
          <w:sz w:val="24"/>
          <w:szCs w:val="24"/>
          <w:shd w:val="clear" w:color="auto" w:fill="FFFFFF"/>
        </w:rPr>
        <w:t xml:space="preserve">— Режим доступа: </w:t>
      </w:r>
      <w:hyperlink r:id="rId12" w:history="1">
        <w:r w:rsidR="004B55CE">
          <w:rPr>
            <w:rStyle w:val="a7"/>
            <w:sz w:val="24"/>
            <w:szCs w:val="24"/>
            <w:shd w:val="clear" w:color="auto" w:fill="FFFFFF"/>
          </w:rPr>
          <w:t>https://biblio-online.ru/book/institucionalnaya-ekonomika-414960</w:t>
        </w:r>
      </w:hyperlink>
    </w:p>
    <w:p w:rsidR="00E72DB6" w:rsidRPr="00A51BDE" w:rsidRDefault="00E72DB6" w:rsidP="00EE4C39">
      <w:pPr>
        <w:numPr>
          <w:ilvl w:val="0"/>
          <w:numId w:val="8"/>
        </w:numPr>
        <w:jc w:val="both"/>
        <w:rPr>
          <w:sz w:val="24"/>
          <w:szCs w:val="24"/>
          <w:shd w:val="clear" w:color="auto" w:fill="FFFFFF"/>
        </w:rPr>
      </w:pPr>
      <w:r w:rsidRPr="00A51BDE">
        <w:rPr>
          <w:sz w:val="24"/>
          <w:szCs w:val="24"/>
          <w:shd w:val="clear" w:color="auto" w:fill="FFFFFF"/>
        </w:rPr>
        <w:t>Лебедева Н.Н. Институциональная экономика [Электронный ресурс]: учебник для бакалавров/ Лебедева Н.Н., Николаева И.П.— Электрон</w:t>
      </w:r>
      <w:proofErr w:type="gramStart"/>
      <w:r w:rsidRPr="00A51BDE">
        <w:rPr>
          <w:sz w:val="24"/>
          <w:szCs w:val="24"/>
          <w:shd w:val="clear" w:color="auto" w:fill="FFFFFF"/>
        </w:rPr>
        <w:t>.</w:t>
      </w:r>
      <w:proofErr w:type="gramEnd"/>
      <w:r w:rsidRPr="00A51BDE">
        <w:rPr>
          <w:sz w:val="24"/>
          <w:szCs w:val="24"/>
          <w:shd w:val="clear" w:color="auto" w:fill="FFFFFF"/>
        </w:rPr>
        <w:t xml:space="preserve"> </w:t>
      </w:r>
      <w:proofErr w:type="gramStart"/>
      <w:r w:rsidRPr="00A51BDE">
        <w:rPr>
          <w:sz w:val="24"/>
          <w:szCs w:val="24"/>
          <w:shd w:val="clear" w:color="auto" w:fill="FFFFFF"/>
        </w:rPr>
        <w:t>т</w:t>
      </w:r>
      <w:proofErr w:type="gramEnd"/>
      <w:r w:rsidRPr="00A51BDE">
        <w:rPr>
          <w:sz w:val="24"/>
          <w:szCs w:val="24"/>
          <w:shd w:val="clear" w:color="auto" w:fill="FFFFFF"/>
        </w:rPr>
        <w:t xml:space="preserve">екстовые данные.— М.: Дашков и К, 2015.— 208 </w:t>
      </w:r>
      <w:proofErr w:type="spellStart"/>
      <w:r w:rsidRPr="00A51BDE">
        <w:rPr>
          <w:sz w:val="24"/>
          <w:szCs w:val="24"/>
          <w:shd w:val="clear" w:color="auto" w:fill="FFFFFF"/>
        </w:rPr>
        <w:t>c</w:t>
      </w:r>
      <w:proofErr w:type="spellEnd"/>
      <w:r w:rsidRPr="00A51BDE">
        <w:rPr>
          <w:sz w:val="24"/>
          <w:szCs w:val="24"/>
          <w:shd w:val="clear" w:color="auto" w:fill="FFFFFF"/>
        </w:rPr>
        <w:t xml:space="preserve">.— Режим доступа: </w:t>
      </w:r>
      <w:hyperlink r:id="rId13" w:history="1">
        <w:r w:rsidR="004B55CE">
          <w:rPr>
            <w:rStyle w:val="a7"/>
            <w:sz w:val="24"/>
            <w:szCs w:val="24"/>
            <w:shd w:val="clear" w:color="auto" w:fill="FFFFFF"/>
          </w:rPr>
          <w:t>http://www.iprbookshop.ru/24749.</w:t>
        </w:r>
      </w:hyperlink>
      <w:r w:rsidRPr="00A51BDE">
        <w:rPr>
          <w:sz w:val="24"/>
          <w:szCs w:val="24"/>
          <w:shd w:val="clear" w:color="auto" w:fill="FFFFFF"/>
        </w:rPr>
        <w:t xml:space="preserve"> </w:t>
      </w:r>
      <w:r w:rsidR="00E25964" w:rsidRPr="00A51BDE">
        <w:rPr>
          <w:sz w:val="24"/>
          <w:szCs w:val="24"/>
          <w:shd w:val="clear" w:color="auto" w:fill="FFFFFF"/>
        </w:rPr>
        <w:t xml:space="preserve"> </w:t>
      </w:r>
    </w:p>
    <w:p w:rsidR="00F410E1" w:rsidRPr="00A51BDE" w:rsidRDefault="008F57E5" w:rsidP="008F57E5">
      <w:pPr>
        <w:numPr>
          <w:ilvl w:val="0"/>
          <w:numId w:val="8"/>
        </w:numPr>
        <w:jc w:val="both"/>
        <w:rPr>
          <w:sz w:val="24"/>
          <w:szCs w:val="24"/>
        </w:rPr>
      </w:pPr>
      <w:r w:rsidRPr="00A51BDE">
        <w:rPr>
          <w:iCs/>
          <w:sz w:val="24"/>
          <w:szCs w:val="24"/>
          <w:shd w:val="clear" w:color="auto" w:fill="FFFFFF"/>
        </w:rPr>
        <w:t>Одинцова, М. И. </w:t>
      </w:r>
      <w:r w:rsidRPr="00A51BDE">
        <w:rPr>
          <w:sz w:val="24"/>
          <w:szCs w:val="24"/>
          <w:shd w:val="clear" w:color="auto" w:fill="FFFFFF"/>
        </w:rPr>
        <w:t>Институциональная экономика</w:t>
      </w:r>
      <w:proofErr w:type="gramStart"/>
      <w:r w:rsidRPr="00A51BDE">
        <w:rPr>
          <w:sz w:val="24"/>
          <w:szCs w:val="24"/>
          <w:shd w:val="clear" w:color="auto" w:fill="FFFFFF"/>
        </w:rPr>
        <w:t xml:space="preserve"> :</w:t>
      </w:r>
      <w:proofErr w:type="gramEnd"/>
      <w:r w:rsidRPr="00A51BDE">
        <w:rPr>
          <w:sz w:val="24"/>
          <w:szCs w:val="24"/>
          <w:shd w:val="clear" w:color="auto" w:fill="FFFFFF"/>
        </w:rPr>
        <w:t xml:space="preserve"> учебник для академического </w:t>
      </w:r>
      <w:proofErr w:type="spellStart"/>
      <w:r w:rsidRPr="00A51BDE">
        <w:rPr>
          <w:sz w:val="24"/>
          <w:szCs w:val="24"/>
          <w:shd w:val="clear" w:color="auto" w:fill="FFFFFF"/>
        </w:rPr>
        <w:t>бакалавриата</w:t>
      </w:r>
      <w:proofErr w:type="spellEnd"/>
      <w:r w:rsidRPr="00A51BDE">
        <w:rPr>
          <w:sz w:val="24"/>
          <w:szCs w:val="24"/>
          <w:shd w:val="clear" w:color="auto" w:fill="FFFFFF"/>
        </w:rPr>
        <w:t xml:space="preserve"> / М. И. Одинцова. — 4-е изд., пер. и доп. — М. : Издательство </w:t>
      </w:r>
      <w:proofErr w:type="spellStart"/>
      <w:r w:rsidRPr="00A51BDE">
        <w:rPr>
          <w:sz w:val="24"/>
          <w:szCs w:val="24"/>
          <w:shd w:val="clear" w:color="auto" w:fill="FFFFFF"/>
        </w:rPr>
        <w:t>Юрайт</w:t>
      </w:r>
      <w:proofErr w:type="spellEnd"/>
      <w:r w:rsidRPr="00A51BDE">
        <w:rPr>
          <w:sz w:val="24"/>
          <w:szCs w:val="24"/>
          <w:shd w:val="clear" w:color="auto" w:fill="FFFFFF"/>
        </w:rPr>
        <w:t>, 2018. — 459 с.</w:t>
      </w:r>
      <w:r w:rsidR="00F410E1" w:rsidRPr="00A51BDE">
        <w:rPr>
          <w:sz w:val="24"/>
          <w:szCs w:val="24"/>
          <w:shd w:val="clear" w:color="auto" w:fill="FFFFFF"/>
        </w:rPr>
        <w:t xml:space="preserve">— Режим доступа: </w:t>
      </w:r>
      <w:hyperlink r:id="rId14" w:history="1">
        <w:r w:rsidR="004B55CE">
          <w:rPr>
            <w:rStyle w:val="a7"/>
            <w:sz w:val="24"/>
            <w:szCs w:val="24"/>
            <w:shd w:val="clear" w:color="auto" w:fill="FFFFFF"/>
          </w:rPr>
          <w:t>https://biblio-online.ru/book/institucionalnaya-ekonomika-412845</w:t>
        </w:r>
      </w:hyperlink>
    </w:p>
    <w:p w:rsidR="00F410E1" w:rsidRPr="00A51BDE" w:rsidRDefault="00F410E1" w:rsidP="005374E0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i/>
          <w:sz w:val="24"/>
          <w:szCs w:val="24"/>
          <w:shd w:val="clear" w:color="auto" w:fill="FFFFFF"/>
        </w:rPr>
      </w:pPr>
    </w:p>
    <w:p w:rsidR="005374E0" w:rsidRPr="00A51BDE" w:rsidRDefault="00BE02F1" w:rsidP="005374E0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sz w:val="24"/>
          <w:szCs w:val="24"/>
          <w:shd w:val="clear" w:color="auto" w:fill="FFFFFF"/>
        </w:rPr>
      </w:pPr>
      <w:r w:rsidRPr="00A51BDE">
        <w:rPr>
          <w:b/>
          <w:i/>
          <w:sz w:val="24"/>
          <w:szCs w:val="24"/>
          <w:shd w:val="clear" w:color="auto" w:fill="FFFFFF"/>
        </w:rPr>
        <w:t>Дополнительная</w:t>
      </w:r>
      <w:r w:rsidR="005374E0" w:rsidRPr="00A51BDE">
        <w:rPr>
          <w:sz w:val="24"/>
          <w:szCs w:val="24"/>
          <w:shd w:val="clear" w:color="auto" w:fill="FFFFFF"/>
        </w:rPr>
        <w:t xml:space="preserve"> </w:t>
      </w:r>
    </w:p>
    <w:p w:rsidR="00E72DB6" w:rsidRPr="00A51BDE" w:rsidRDefault="008F57E5" w:rsidP="008F57E5">
      <w:pPr>
        <w:numPr>
          <w:ilvl w:val="0"/>
          <w:numId w:val="10"/>
        </w:numPr>
        <w:jc w:val="both"/>
        <w:rPr>
          <w:sz w:val="24"/>
          <w:szCs w:val="24"/>
        </w:rPr>
      </w:pPr>
      <w:r w:rsidRPr="00A51BDE">
        <w:rPr>
          <w:iCs/>
          <w:sz w:val="24"/>
          <w:szCs w:val="24"/>
          <w:shd w:val="clear" w:color="auto" w:fill="FFFFFF"/>
        </w:rPr>
        <w:lastRenderedPageBreak/>
        <w:t>Колосов, А. В. </w:t>
      </w:r>
      <w:r w:rsidRPr="00A51BDE">
        <w:rPr>
          <w:sz w:val="24"/>
          <w:szCs w:val="24"/>
          <w:shd w:val="clear" w:color="auto" w:fill="FFFFFF"/>
        </w:rPr>
        <w:t>Институциональная экономика</w:t>
      </w:r>
      <w:proofErr w:type="gramStart"/>
      <w:r w:rsidRPr="00A51BDE">
        <w:rPr>
          <w:sz w:val="24"/>
          <w:szCs w:val="24"/>
          <w:shd w:val="clear" w:color="auto" w:fill="FFFFFF"/>
        </w:rPr>
        <w:t xml:space="preserve"> :</w:t>
      </w:r>
      <w:proofErr w:type="gramEnd"/>
      <w:r w:rsidRPr="00A51BDE">
        <w:rPr>
          <w:sz w:val="24"/>
          <w:szCs w:val="24"/>
          <w:shd w:val="clear" w:color="auto" w:fill="FFFFFF"/>
        </w:rPr>
        <w:t xml:space="preserve"> учебник и практикум для академического </w:t>
      </w:r>
      <w:proofErr w:type="spellStart"/>
      <w:r w:rsidRPr="00A51BDE">
        <w:rPr>
          <w:sz w:val="24"/>
          <w:szCs w:val="24"/>
          <w:shd w:val="clear" w:color="auto" w:fill="FFFFFF"/>
        </w:rPr>
        <w:t>бакалавриата</w:t>
      </w:r>
      <w:proofErr w:type="spellEnd"/>
      <w:r w:rsidRPr="00A51BDE">
        <w:rPr>
          <w:sz w:val="24"/>
          <w:szCs w:val="24"/>
          <w:shd w:val="clear" w:color="auto" w:fill="FFFFFF"/>
        </w:rPr>
        <w:t xml:space="preserve"> / А. В. Колосов. — М.</w:t>
      </w:r>
      <w:proofErr w:type="gramStart"/>
      <w:r w:rsidRPr="00A51BDE">
        <w:rPr>
          <w:sz w:val="24"/>
          <w:szCs w:val="24"/>
          <w:shd w:val="clear" w:color="auto" w:fill="FFFFFF"/>
        </w:rPr>
        <w:t xml:space="preserve"> :</w:t>
      </w:r>
      <w:proofErr w:type="gramEnd"/>
      <w:r w:rsidRPr="00A51BDE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51BDE">
        <w:rPr>
          <w:sz w:val="24"/>
          <w:szCs w:val="24"/>
          <w:shd w:val="clear" w:color="auto" w:fill="FFFFFF"/>
        </w:rPr>
        <w:t>Юрайт</w:t>
      </w:r>
      <w:proofErr w:type="spellEnd"/>
      <w:r w:rsidRPr="00A51BDE">
        <w:rPr>
          <w:sz w:val="24"/>
          <w:szCs w:val="24"/>
          <w:shd w:val="clear" w:color="auto" w:fill="FFFFFF"/>
        </w:rPr>
        <w:t>, 2018. — 384 с. </w:t>
      </w:r>
      <w:r w:rsidR="00E72DB6" w:rsidRPr="00A51BDE">
        <w:rPr>
          <w:sz w:val="24"/>
          <w:szCs w:val="24"/>
        </w:rPr>
        <w:t xml:space="preserve"> —</w:t>
      </w:r>
      <w:r w:rsidRPr="00A51BDE">
        <w:rPr>
          <w:sz w:val="24"/>
          <w:szCs w:val="24"/>
        </w:rPr>
        <w:t xml:space="preserve"> </w:t>
      </w:r>
      <w:r w:rsidRPr="00A51BDE">
        <w:rPr>
          <w:sz w:val="24"/>
          <w:szCs w:val="24"/>
          <w:shd w:val="clear" w:color="auto" w:fill="FFFFFF"/>
        </w:rPr>
        <w:t>Режим доступа:</w:t>
      </w:r>
      <w:r w:rsidRPr="00A51BDE">
        <w:rPr>
          <w:sz w:val="24"/>
          <w:szCs w:val="24"/>
        </w:rPr>
        <w:t xml:space="preserve"> </w:t>
      </w:r>
      <w:hyperlink r:id="rId15" w:history="1">
        <w:r w:rsidR="004B55CE">
          <w:rPr>
            <w:rStyle w:val="a7"/>
            <w:sz w:val="24"/>
            <w:szCs w:val="24"/>
          </w:rPr>
          <w:t>https://biblio-online.ru/book/institucionalnaya-ekonomika-412853</w:t>
        </w:r>
      </w:hyperlink>
    </w:p>
    <w:p w:rsidR="009B26AF" w:rsidRPr="00A51BDE" w:rsidRDefault="009B26AF" w:rsidP="008F57E5">
      <w:pPr>
        <w:numPr>
          <w:ilvl w:val="0"/>
          <w:numId w:val="10"/>
        </w:numPr>
        <w:jc w:val="both"/>
        <w:rPr>
          <w:sz w:val="24"/>
          <w:szCs w:val="24"/>
        </w:rPr>
      </w:pPr>
      <w:r w:rsidRPr="00A51BDE">
        <w:rPr>
          <w:rStyle w:val="extended-textshort"/>
          <w:bCs/>
          <w:sz w:val="24"/>
          <w:szCs w:val="24"/>
        </w:rPr>
        <w:t>Сухарев</w:t>
      </w:r>
      <w:r w:rsidRPr="00A51BDE">
        <w:rPr>
          <w:rStyle w:val="extended-textshort"/>
          <w:sz w:val="24"/>
          <w:szCs w:val="24"/>
        </w:rPr>
        <w:t xml:space="preserve">, </w:t>
      </w:r>
      <w:r w:rsidRPr="00A51BDE">
        <w:rPr>
          <w:rStyle w:val="extended-textshort"/>
          <w:bCs/>
          <w:sz w:val="24"/>
          <w:szCs w:val="24"/>
        </w:rPr>
        <w:t>О</w:t>
      </w:r>
      <w:r w:rsidRPr="00A51BDE">
        <w:rPr>
          <w:rStyle w:val="extended-textshort"/>
          <w:sz w:val="24"/>
          <w:szCs w:val="24"/>
        </w:rPr>
        <w:t xml:space="preserve">. </w:t>
      </w:r>
      <w:r w:rsidRPr="00A51BDE">
        <w:rPr>
          <w:rStyle w:val="extended-textshort"/>
          <w:bCs/>
          <w:sz w:val="24"/>
          <w:szCs w:val="24"/>
        </w:rPr>
        <w:t>С</w:t>
      </w:r>
      <w:r w:rsidRPr="00A51BDE">
        <w:rPr>
          <w:rStyle w:val="extended-textshort"/>
          <w:sz w:val="24"/>
          <w:szCs w:val="24"/>
        </w:rPr>
        <w:t xml:space="preserve">. </w:t>
      </w:r>
      <w:r w:rsidRPr="00A51BDE">
        <w:rPr>
          <w:rStyle w:val="extended-textshort"/>
          <w:bCs/>
          <w:sz w:val="24"/>
          <w:szCs w:val="24"/>
        </w:rPr>
        <w:t>Институциональная</w:t>
      </w:r>
      <w:r w:rsidRPr="00A51BDE">
        <w:rPr>
          <w:rStyle w:val="extended-textshort"/>
          <w:sz w:val="24"/>
          <w:szCs w:val="24"/>
        </w:rPr>
        <w:t xml:space="preserve"> </w:t>
      </w:r>
      <w:r w:rsidRPr="00A51BDE">
        <w:rPr>
          <w:rStyle w:val="extended-textshort"/>
          <w:bCs/>
          <w:sz w:val="24"/>
          <w:szCs w:val="24"/>
        </w:rPr>
        <w:t>экономика</w:t>
      </w:r>
      <w:proofErr w:type="gramStart"/>
      <w:r w:rsidRPr="00A51BDE">
        <w:rPr>
          <w:rStyle w:val="extended-textshort"/>
          <w:sz w:val="24"/>
          <w:szCs w:val="24"/>
        </w:rPr>
        <w:t xml:space="preserve"> :</w:t>
      </w:r>
      <w:proofErr w:type="gramEnd"/>
      <w:r w:rsidRPr="00A51BDE">
        <w:rPr>
          <w:rStyle w:val="extended-textshort"/>
          <w:sz w:val="24"/>
          <w:szCs w:val="24"/>
        </w:rPr>
        <w:t xml:space="preserve"> </w:t>
      </w:r>
      <w:r w:rsidRPr="00A51BDE">
        <w:rPr>
          <w:rStyle w:val="extended-textshort"/>
          <w:bCs/>
          <w:sz w:val="24"/>
          <w:szCs w:val="24"/>
        </w:rPr>
        <w:t>учебник</w:t>
      </w:r>
      <w:r w:rsidRPr="00A51BDE">
        <w:rPr>
          <w:rStyle w:val="extended-textshort"/>
          <w:sz w:val="24"/>
          <w:szCs w:val="24"/>
        </w:rPr>
        <w:t xml:space="preserve"> </w:t>
      </w:r>
      <w:r w:rsidRPr="00A51BDE">
        <w:rPr>
          <w:rStyle w:val="extended-textshort"/>
          <w:bCs/>
          <w:sz w:val="24"/>
          <w:szCs w:val="24"/>
        </w:rPr>
        <w:t>и</w:t>
      </w:r>
      <w:r w:rsidRPr="00A51BDE">
        <w:rPr>
          <w:rStyle w:val="extended-textshort"/>
          <w:sz w:val="24"/>
          <w:szCs w:val="24"/>
        </w:rPr>
        <w:t xml:space="preserve"> </w:t>
      </w:r>
      <w:r w:rsidRPr="00A51BDE">
        <w:rPr>
          <w:rStyle w:val="extended-textshort"/>
          <w:bCs/>
          <w:sz w:val="24"/>
          <w:szCs w:val="24"/>
        </w:rPr>
        <w:t>практикум</w:t>
      </w:r>
      <w:r w:rsidRPr="00A51BDE">
        <w:rPr>
          <w:rStyle w:val="extended-textshort"/>
          <w:sz w:val="24"/>
          <w:szCs w:val="24"/>
        </w:rPr>
        <w:t xml:space="preserve"> </w:t>
      </w:r>
      <w:r w:rsidRPr="00A51BDE">
        <w:rPr>
          <w:rStyle w:val="extended-textshort"/>
          <w:bCs/>
          <w:sz w:val="24"/>
          <w:szCs w:val="24"/>
        </w:rPr>
        <w:t>для</w:t>
      </w:r>
      <w:r w:rsidRPr="00A51BDE">
        <w:rPr>
          <w:rStyle w:val="extended-textshort"/>
          <w:sz w:val="24"/>
          <w:szCs w:val="24"/>
        </w:rPr>
        <w:t xml:space="preserve"> </w:t>
      </w:r>
      <w:proofErr w:type="spellStart"/>
      <w:r w:rsidRPr="00A51BDE">
        <w:rPr>
          <w:rStyle w:val="extended-textshort"/>
          <w:bCs/>
          <w:sz w:val="24"/>
          <w:szCs w:val="24"/>
        </w:rPr>
        <w:t>бакалавриата</w:t>
      </w:r>
      <w:proofErr w:type="spellEnd"/>
      <w:r w:rsidRPr="00A51BDE">
        <w:rPr>
          <w:rStyle w:val="extended-textshort"/>
          <w:sz w:val="24"/>
          <w:szCs w:val="24"/>
        </w:rPr>
        <w:t xml:space="preserve"> </w:t>
      </w:r>
      <w:r w:rsidRPr="00A51BDE">
        <w:rPr>
          <w:rStyle w:val="extended-textshort"/>
          <w:bCs/>
          <w:sz w:val="24"/>
          <w:szCs w:val="24"/>
        </w:rPr>
        <w:t>и</w:t>
      </w:r>
      <w:r w:rsidRPr="00A51BDE">
        <w:rPr>
          <w:rStyle w:val="extended-textshort"/>
          <w:sz w:val="24"/>
          <w:szCs w:val="24"/>
        </w:rPr>
        <w:t xml:space="preserve"> </w:t>
      </w:r>
      <w:r w:rsidRPr="00A51BDE">
        <w:rPr>
          <w:rStyle w:val="extended-textshort"/>
          <w:bCs/>
          <w:sz w:val="24"/>
          <w:szCs w:val="24"/>
        </w:rPr>
        <w:t>магистратуры</w:t>
      </w:r>
      <w:r w:rsidRPr="00A51BDE">
        <w:rPr>
          <w:rStyle w:val="extended-textshort"/>
          <w:sz w:val="24"/>
          <w:szCs w:val="24"/>
        </w:rPr>
        <w:t xml:space="preserve"> / </w:t>
      </w:r>
      <w:r w:rsidRPr="00A51BDE">
        <w:rPr>
          <w:rStyle w:val="extended-textshort"/>
          <w:bCs/>
          <w:sz w:val="24"/>
          <w:szCs w:val="24"/>
        </w:rPr>
        <w:t>О</w:t>
      </w:r>
      <w:r w:rsidRPr="00A51BDE">
        <w:rPr>
          <w:rStyle w:val="extended-textshort"/>
          <w:sz w:val="24"/>
          <w:szCs w:val="24"/>
        </w:rPr>
        <w:t xml:space="preserve">. </w:t>
      </w:r>
      <w:r w:rsidRPr="00A51BDE">
        <w:rPr>
          <w:rStyle w:val="extended-textshort"/>
          <w:bCs/>
          <w:sz w:val="24"/>
          <w:szCs w:val="24"/>
        </w:rPr>
        <w:t>С</w:t>
      </w:r>
      <w:r w:rsidRPr="00A51BDE">
        <w:rPr>
          <w:rStyle w:val="extended-textshort"/>
          <w:sz w:val="24"/>
          <w:szCs w:val="24"/>
        </w:rPr>
        <w:t xml:space="preserve">. </w:t>
      </w:r>
      <w:r w:rsidRPr="00A51BDE">
        <w:rPr>
          <w:rStyle w:val="extended-textshort"/>
          <w:bCs/>
          <w:sz w:val="24"/>
          <w:szCs w:val="24"/>
        </w:rPr>
        <w:t>Сухарев</w:t>
      </w:r>
      <w:r w:rsidRPr="00A51BDE">
        <w:rPr>
          <w:rStyle w:val="extended-textshort"/>
          <w:sz w:val="24"/>
          <w:szCs w:val="24"/>
        </w:rPr>
        <w:t xml:space="preserve">. — 2-е изд., </w:t>
      </w:r>
      <w:proofErr w:type="spellStart"/>
      <w:r w:rsidRPr="00A51BDE">
        <w:rPr>
          <w:rStyle w:val="extended-textshort"/>
          <w:sz w:val="24"/>
          <w:szCs w:val="24"/>
        </w:rPr>
        <w:t>испр</w:t>
      </w:r>
      <w:proofErr w:type="spellEnd"/>
      <w:r w:rsidRPr="00A51BDE">
        <w:rPr>
          <w:rStyle w:val="extended-textshort"/>
          <w:sz w:val="24"/>
          <w:szCs w:val="24"/>
        </w:rPr>
        <w:t xml:space="preserve">. и доп. — М. : Издательство </w:t>
      </w:r>
      <w:proofErr w:type="spellStart"/>
      <w:r w:rsidRPr="00A51BDE">
        <w:rPr>
          <w:rStyle w:val="extended-textshort"/>
          <w:sz w:val="24"/>
          <w:szCs w:val="24"/>
        </w:rPr>
        <w:t>Юрайт</w:t>
      </w:r>
      <w:proofErr w:type="spellEnd"/>
      <w:r w:rsidRPr="00A51BDE">
        <w:rPr>
          <w:rStyle w:val="extended-textshort"/>
          <w:sz w:val="24"/>
          <w:szCs w:val="24"/>
        </w:rPr>
        <w:t>, 2017.</w:t>
      </w:r>
      <w:r w:rsidRPr="00A51BDE">
        <w:rPr>
          <w:sz w:val="24"/>
          <w:szCs w:val="24"/>
        </w:rPr>
        <w:t xml:space="preserve"> — (Серия</w:t>
      </w:r>
      <w:proofErr w:type="gramStart"/>
      <w:r w:rsidRPr="00A51BDE">
        <w:rPr>
          <w:sz w:val="24"/>
          <w:szCs w:val="24"/>
        </w:rPr>
        <w:t xml:space="preserve"> :</w:t>
      </w:r>
      <w:proofErr w:type="gramEnd"/>
      <w:r w:rsidRPr="00A51BDE">
        <w:rPr>
          <w:sz w:val="24"/>
          <w:szCs w:val="24"/>
        </w:rPr>
        <w:t xml:space="preserve"> Бакалавр и магистр. </w:t>
      </w:r>
      <w:proofErr w:type="gramStart"/>
      <w:r w:rsidRPr="00A51BDE">
        <w:rPr>
          <w:sz w:val="24"/>
          <w:szCs w:val="24"/>
        </w:rPr>
        <w:t>Академический курс).</w:t>
      </w:r>
      <w:proofErr w:type="gramEnd"/>
      <w:r w:rsidRPr="00A51BDE">
        <w:rPr>
          <w:sz w:val="24"/>
          <w:szCs w:val="24"/>
        </w:rPr>
        <w:t xml:space="preserve"> — ISBN 978-5-534-06461-2.</w:t>
      </w:r>
    </w:p>
    <w:p w:rsidR="00BE02F1" w:rsidRPr="00A51BDE" w:rsidRDefault="00BE02F1" w:rsidP="00BE02F1">
      <w:pPr>
        <w:ind w:left="720"/>
        <w:rPr>
          <w:b/>
          <w:i/>
          <w:sz w:val="24"/>
          <w:szCs w:val="24"/>
        </w:rPr>
      </w:pPr>
    </w:p>
    <w:p w:rsidR="00777B09" w:rsidRPr="00A51BDE" w:rsidRDefault="005A4B05" w:rsidP="00705FB5">
      <w:pPr>
        <w:ind w:firstLine="709"/>
        <w:jc w:val="both"/>
        <w:rPr>
          <w:b/>
          <w:sz w:val="24"/>
          <w:szCs w:val="24"/>
        </w:rPr>
      </w:pPr>
      <w:r w:rsidRPr="00A51BDE">
        <w:rPr>
          <w:b/>
          <w:sz w:val="24"/>
          <w:szCs w:val="24"/>
        </w:rPr>
        <w:t>8</w:t>
      </w:r>
      <w:r w:rsidR="007F4B97" w:rsidRPr="00A51BDE">
        <w:rPr>
          <w:b/>
          <w:sz w:val="24"/>
          <w:szCs w:val="24"/>
        </w:rPr>
        <w:t>.</w:t>
      </w:r>
      <w:r w:rsidR="00777B09" w:rsidRPr="00A51BDE">
        <w:rPr>
          <w:b/>
          <w:sz w:val="24"/>
          <w:szCs w:val="24"/>
        </w:rPr>
        <w:t xml:space="preserve"> </w:t>
      </w:r>
      <w:r w:rsidR="007F4B97" w:rsidRPr="00A51BDE">
        <w:rPr>
          <w:b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A51BDE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A51BDE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6" w:history="1">
        <w:r w:rsidR="004B55CE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A51BDE">
        <w:rPr>
          <w:rFonts w:ascii="Times New Roman" w:hAnsi="Times New Roman"/>
          <w:sz w:val="24"/>
          <w:szCs w:val="24"/>
        </w:rPr>
        <w:t>Юрайт</w:t>
      </w:r>
      <w:proofErr w:type="spellEnd"/>
      <w:r w:rsidRPr="00A51BDE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7" w:history="1">
        <w:r w:rsidR="004B55CE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8" w:history="1">
        <w:r w:rsidR="004B55CE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A51BDE">
        <w:rPr>
          <w:rFonts w:ascii="Times New Roman" w:hAnsi="Times New Roman"/>
          <w:sz w:val="24"/>
          <w:szCs w:val="24"/>
        </w:rPr>
        <w:t>e-library.ru</w:t>
      </w:r>
      <w:proofErr w:type="spellEnd"/>
      <w:r w:rsidRPr="00A51BDE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9" w:history="1">
        <w:r w:rsidR="004B55CE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A51BDE">
        <w:rPr>
          <w:rFonts w:ascii="Times New Roman" w:hAnsi="Times New Roman"/>
          <w:sz w:val="24"/>
          <w:szCs w:val="24"/>
        </w:rPr>
        <w:t>Elsevier</w:t>
      </w:r>
      <w:proofErr w:type="spellEnd"/>
      <w:r w:rsidRPr="00A51BDE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0" w:history="1">
        <w:r w:rsidR="004B55CE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1" w:history="1">
        <w:r w:rsidR="00130D60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2" w:history="1">
        <w:r w:rsidR="004B55CE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3" w:history="1">
        <w:r w:rsidR="004B55CE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4" w:history="1">
        <w:r w:rsidR="004B55CE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5" w:history="1">
        <w:r w:rsidR="004B55CE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6" w:history="1">
        <w:r w:rsidR="004B55CE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7" w:history="1">
        <w:r w:rsidR="004B55CE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A51BDE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8" w:history="1">
        <w:r w:rsidR="004B55CE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A51BDE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A51BDE">
        <w:rPr>
          <w:sz w:val="24"/>
          <w:szCs w:val="24"/>
        </w:rPr>
        <w:t xml:space="preserve">Каждый обучающийся </w:t>
      </w:r>
      <w:r w:rsidR="00777B09" w:rsidRPr="00A51BDE">
        <w:rPr>
          <w:sz w:val="24"/>
          <w:szCs w:val="24"/>
        </w:rPr>
        <w:t>Омской гуманитарной академии</w:t>
      </w:r>
      <w:r w:rsidRPr="00A51BDE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 xml:space="preserve">информационно-образовательной среде </w:t>
      </w:r>
      <w:r w:rsidR="00777B09" w:rsidRPr="00A51BDE">
        <w:rPr>
          <w:sz w:val="24"/>
          <w:szCs w:val="24"/>
        </w:rPr>
        <w:t>Академии</w:t>
      </w:r>
      <w:r w:rsidRPr="00A51BDE">
        <w:rPr>
          <w:sz w:val="24"/>
          <w:szCs w:val="24"/>
        </w:rPr>
        <w:t>. Электронно-библиотечная система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 xml:space="preserve">организации, так и </w:t>
      </w:r>
      <w:proofErr w:type="gramStart"/>
      <w:r w:rsidRPr="00A51BDE">
        <w:rPr>
          <w:sz w:val="24"/>
          <w:szCs w:val="24"/>
        </w:rPr>
        <w:t>вне</w:t>
      </w:r>
      <w:proofErr w:type="gramEnd"/>
      <w:r w:rsidRPr="00A51BDE">
        <w:rPr>
          <w:sz w:val="24"/>
          <w:szCs w:val="24"/>
        </w:rPr>
        <w:t xml:space="preserve"> </w:t>
      </w:r>
      <w:proofErr w:type="gramStart"/>
      <w:r w:rsidRPr="00A51BDE">
        <w:rPr>
          <w:sz w:val="24"/>
          <w:szCs w:val="24"/>
        </w:rPr>
        <w:t>ее</w:t>
      </w:r>
      <w:proofErr w:type="gramEnd"/>
      <w:r w:rsidRPr="00A51BDE">
        <w:rPr>
          <w:sz w:val="24"/>
          <w:szCs w:val="24"/>
        </w:rPr>
        <w:t>.</w:t>
      </w:r>
    </w:p>
    <w:p w:rsidR="007F4B97" w:rsidRPr="00A51BDE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A51BDE">
        <w:rPr>
          <w:sz w:val="24"/>
          <w:szCs w:val="24"/>
        </w:rPr>
        <w:t>Электронная информационно-образовательная среда</w:t>
      </w:r>
      <w:r w:rsidR="005C20F0" w:rsidRPr="00A51BDE">
        <w:rPr>
          <w:sz w:val="24"/>
          <w:szCs w:val="24"/>
        </w:rPr>
        <w:t xml:space="preserve"> </w:t>
      </w:r>
      <w:r w:rsidR="00777B09" w:rsidRPr="00A51BDE">
        <w:rPr>
          <w:sz w:val="24"/>
          <w:szCs w:val="24"/>
        </w:rPr>
        <w:t>Академии</w:t>
      </w:r>
      <w:r w:rsidRPr="00A51BDE">
        <w:rPr>
          <w:sz w:val="24"/>
          <w:szCs w:val="24"/>
        </w:rPr>
        <w:t xml:space="preserve"> обеспечивает: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указанным в рабочих программах;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и результатов освоения основной образовательной программы;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образовательных технологий;</w:t>
      </w:r>
      <w:proofErr w:type="gramEnd"/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 xml:space="preserve">формирование электронного </w:t>
      </w:r>
      <w:proofErr w:type="spellStart"/>
      <w:r w:rsidRPr="00A51BDE">
        <w:rPr>
          <w:sz w:val="24"/>
          <w:szCs w:val="24"/>
        </w:rPr>
        <w:t>портфолио</w:t>
      </w:r>
      <w:proofErr w:type="spellEnd"/>
      <w:r w:rsidRPr="00A51BDE">
        <w:rPr>
          <w:sz w:val="24"/>
          <w:szCs w:val="24"/>
        </w:rPr>
        <w:t xml:space="preserve"> обучающегося, в том числе сохранение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образовательного процесса;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A51BDE">
        <w:rPr>
          <w:rFonts w:eastAsia="Calibri"/>
          <w:sz w:val="24"/>
          <w:szCs w:val="24"/>
        </w:rPr>
        <w:t xml:space="preserve"> </w:t>
      </w:r>
      <w:r w:rsidRPr="00A51BDE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A51BDE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A51BDE" w:rsidRDefault="005A4B05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A51BDE">
        <w:rPr>
          <w:rFonts w:eastAsia="Calibri"/>
          <w:b/>
          <w:sz w:val="24"/>
          <w:szCs w:val="24"/>
          <w:lang w:eastAsia="en-US"/>
        </w:rPr>
        <w:t>9</w:t>
      </w:r>
      <w:r w:rsidR="00EE165B" w:rsidRPr="00A51BDE">
        <w:rPr>
          <w:rFonts w:eastAsia="Calibri"/>
          <w:b/>
          <w:sz w:val="24"/>
          <w:szCs w:val="24"/>
          <w:lang w:eastAsia="en-US"/>
        </w:rPr>
        <w:t>.</w:t>
      </w:r>
      <w:r w:rsidR="009528CA" w:rsidRPr="00A51BDE">
        <w:rPr>
          <w:rFonts w:eastAsia="Calibri"/>
          <w:b/>
          <w:sz w:val="24"/>
          <w:szCs w:val="24"/>
          <w:lang w:eastAsia="en-US"/>
        </w:rPr>
        <w:t xml:space="preserve"> </w:t>
      </w:r>
      <w:r w:rsidR="007F4B97" w:rsidRPr="00A51BDE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A51BDE">
        <w:rPr>
          <w:rFonts w:eastAsia="Calibri"/>
          <w:b/>
          <w:sz w:val="24"/>
          <w:szCs w:val="24"/>
          <w:lang w:eastAsia="en-US"/>
        </w:rPr>
        <w:t>обу</w:t>
      </w:r>
      <w:r w:rsidR="009528CA" w:rsidRPr="00A51BDE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A51BDE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Для того чтобы успешно о</w:t>
      </w:r>
      <w:r w:rsidR="004E4DB2" w:rsidRPr="00A51BDE">
        <w:rPr>
          <w:sz w:val="24"/>
          <w:szCs w:val="24"/>
        </w:rPr>
        <w:t xml:space="preserve">своить </w:t>
      </w:r>
      <w:r w:rsidRPr="00A51BDE">
        <w:rPr>
          <w:sz w:val="24"/>
          <w:szCs w:val="24"/>
        </w:rPr>
        <w:t>дисциплин</w:t>
      </w:r>
      <w:r w:rsidR="004E4DB2" w:rsidRPr="00A51BDE">
        <w:rPr>
          <w:sz w:val="24"/>
          <w:szCs w:val="24"/>
        </w:rPr>
        <w:t>у</w:t>
      </w:r>
      <w:r w:rsidRPr="00A51BDE">
        <w:rPr>
          <w:sz w:val="24"/>
          <w:szCs w:val="24"/>
        </w:rPr>
        <w:t xml:space="preserve"> </w:t>
      </w:r>
      <w:r w:rsidR="009528CA" w:rsidRPr="00A51BDE">
        <w:rPr>
          <w:bCs/>
          <w:sz w:val="24"/>
          <w:szCs w:val="24"/>
        </w:rPr>
        <w:t>«</w:t>
      </w:r>
      <w:r w:rsidR="00757796" w:rsidRPr="00A51BDE">
        <w:rPr>
          <w:b/>
          <w:sz w:val="24"/>
          <w:szCs w:val="24"/>
        </w:rPr>
        <w:t>Институциональная экономика</w:t>
      </w:r>
      <w:r w:rsidR="009528CA" w:rsidRPr="00A51BDE">
        <w:rPr>
          <w:bCs/>
          <w:sz w:val="24"/>
          <w:szCs w:val="24"/>
        </w:rPr>
        <w:t>»</w:t>
      </w:r>
      <w:r w:rsidRPr="00A51BDE">
        <w:rPr>
          <w:bCs/>
          <w:sz w:val="24"/>
          <w:szCs w:val="24"/>
        </w:rPr>
        <w:t xml:space="preserve"> </w:t>
      </w:r>
      <w:r w:rsidRPr="00A51BDE">
        <w:rPr>
          <w:sz w:val="24"/>
          <w:szCs w:val="24"/>
        </w:rPr>
        <w:t xml:space="preserve">обучающиеся должны выполнить следующие </w:t>
      </w:r>
      <w:r w:rsidR="004E4DB2" w:rsidRPr="00A51BDE">
        <w:rPr>
          <w:sz w:val="24"/>
          <w:szCs w:val="24"/>
        </w:rPr>
        <w:t xml:space="preserve">методические </w:t>
      </w:r>
      <w:r w:rsidRPr="00A51BDE">
        <w:rPr>
          <w:sz w:val="24"/>
          <w:szCs w:val="24"/>
        </w:rPr>
        <w:t>указания</w:t>
      </w:r>
      <w:r w:rsidR="004E4DB2" w:rsidRPr="00A51BDE">
        <w:rPr>
          <w:sz w:val="24"/>
          <w:szCs w:val="24"/>
        </w:rPr>
        <w:t>.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Методические указания для </w:t>
      </w:r>
      <w:proofErr w:type="gramStart"/>
      <w:r w:rsidRPr="00A51BDE">
        <w:rPr>
          <w:sz w:val="24"/>
          <w:szCs w:val="24"/>
        </w:rPr>
        <w:t>обучающихся</w:t>
      </w:r>
      <w:proofErr w:type="gramEnd"/>
      <w:r w:rsidRPr="00A51BDE">
        <w:rPr>
          <w:sz w:val="24"/>
          <w:szCs w:val="24"/>
        </w:rPr>
        <w:t xml:space="preserve"> по освоению дисциплины для подготовки к занятиям </w:t>
      </w:r>
      <w:r w:rsidRPr="00A51BDE">
        <w:rPr>
          <w:b/>
          <w:sz w:val="24"/>
          <w:szCs w:val="24"/>
        </w:rPr>
        <w:t>лекционного типа</w:t>
      </w:r>
      <w:r w:rsidRPr="00A51BDE">
        <w:rPr>
          <w:sz w:val="24"/>
          <w:szCs w:val="24"/>
        </w:rPr>
        <w:t>: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A51BDE" w:rsidRDefault="007F4B97" w:rsidP="00A76E53">
      <w:pPr>
        <w:ind w:firstLine="709"/>
        <w:jc w:val="both"/>
        <w:rPr>
          <w:b/>
          <w:sz w:val="24"/>
          <w:szCs w:val="24"/>
        </w:rPr>
      </w:pPr>
      <w:r w:rsidRPr="00A51BDE">
        <w:rPr>
          <w:sz w:val="24"/>
          <w:szCs w:val="24"/>
        </w:rPr>
        <w:t xml:space="preserve"> Методические указания для </w:t>
      </w:r>
      <w:proofErr w:type="gramStart"/>
      <w:r w:rsidRPr="00A51BDE">
        <w:rPr>
          <w:sz w:val="24"/>
          <w:szCs w:val="24"/>
        </w:rPr>
        <w:t>обучающихся</w:t>
      </w:r>
      <w:proofErr w:type="gramEnd"/>
      <w:r w:rsidRPr="00A51BDE">
        <w:rPr>
          <w:sz w:val="24"/>
          <w:szCs w:val="24"/>
        </w:rPr>
        <w:t xml:space="preserve"> по освоению дисциплины для подготовки к занятиям </w:t>
      </w:r>
      <w:r w:rsidRPr="00A51BDE">
        <w:rPr>
          <w:b/>
          <w:sz w:val="24"/>
          <w:szCs w:val="24"/>
        </w:rPr>
        <w:t xml:space="preserve">семинарского типа: 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A51BDE">
        <w:rPr>
          <w:sz w:val="24"/>
          <w:szCs w:val="24"/>
        </w:rPr>
        <w:t>организационный</w:t>
      </w:r>
      <w:proofErr w:type="gramEnd"/>
      <w:r w:rsidRPr="00A51BDE">
        <w:rPr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A51BDE" w:rsidRDefault="007F4B97" w:rsidP="00A76E53">
      <w:pPr>
        <w:ind w:firstLine="709"/>
        <w:jc w:val="both"/>
        <w:rPr>
          <w:b/>
          <w:sz w:val="24"/>
          <w:szCs w:val="24"/>
        </w:rPr>
      </w:pPr>
      <w:r w:rsidRPr="00A51BDE">
        <w:rPr>
          <w:sz w:val="24"/>
          <w:szCs w:val="24"/>
        </w:rPr>
        <w:t xml:space="preserve">Методические указания для </w:t>
      </w:r>
      <w:proofErr w:type="gramStart"/>
      <w:r w:rsidRPr="00A51BDE">
        <w:rPr>
          <w:sz w:val="24"/>
          <w:szCs w:val="24"/>
        </w:rPr>
        <w:t>обучающихся</w:t>
      </w:r>
      <w:proofErr w:type="gramEnd"/>
      <w:r w:rsidRPr="00A51BDE">
        <w:rPr>
          <w:sz w:val="24"/>
          <w:szCs w:val="24"/>
        </w:rPr>
        <w:t xml:space="preserve"> по освоению дисциплины для </w:t>
      </w:r>
      <w:r w:rsidRPr="00A51BDE">
        <w:rPr>
          <w:b/>
          <w:sz w:val="24"/>
          <w:szCs w:val="24"/>
        </w:rPr>
        <w:t>самостоятельной работы: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A51BDE">
        <w:rPr>
          <w:sz w:val="24"/>
          <w:szCs w:val="24"/>
        </w:rPr>
        <w:t xml:space="preserve"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</w:t>
      </w:r>
      <w:r w:rsidRPr="00A51BDE">
        <w:rPr>
          <w:sz w:val="24"/>
          <w:szCs w:val="24"/>
        </w:rPr>
        <w:lastRenderedPageBreak/>
        <w:t>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A51BDE">
        <w:rPr>
          <w:sz w:val="24"/>
          <w:szCs w:val="24"/>
        </w:rPr>
        <w:t xml:space="preserve"> − </w:t>
      </w:r>
      <w:proofErr w:type="gramStart"/>
      <w:r w:rsidRPr="00A51BDE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A51BDE">
        <w:rPr>
          <w:sz w:val="24"/>
          <w:szCs w:val="24"/>
        </w:rPr>
        <w:t>характер</w:t>
      </w:r>
      <w:proofErr w:type="gramEnd"/>
      <w:r w:rsidRPr="00A51BDE">
        <w:rPr>
          <w:sz w:val="24"/>
          <w:szCs w:val="24"/>
        </w:rPr>
        <w:t xml:space="preserve"> и уловить скрытые вопросы.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Следующим этапом работы</w:t>
      </w:r>
      <w:r w:rsidRPr="00A51BDE">
        <w:rPr>
          <w:b/>
          <w:bCs/>
          <w:sz w:val="24"/>
          <w:szCs w:val="24"/>
        </w:rPr>
        <w:t xml:space="preserve"> </w:t>
      </w:r>
      <w:r w:rsidRPr="00A51BDE">
        <w:rPr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A51BDE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A51BDE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A51BDE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A51BDE">
        <w:rPr>
          <w:rFonts w:eastAsia="Calibri"/>
          <w:sz w:val="24"/>
          <w:szCs w:val="24"/>
          <w:lang w:eastAsia="en-US"/>
        </w:rPr>
        <w:t xml:space="preserve"> и прочитанное; </w:t>
      </w:r>
    </w:p>
    <w:p w:rsidR="007F4B97" w:rsidRPr="00A51BDE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lastRenderedPageBreak/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A51BDE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A51BDE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7F4B97" w:rsidRPr="00A51BDE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A51BDE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A51BDE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A51BDE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51BDE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b/>
          <w:bCs/>
          <w:sz w:val="24"/>
          <w:szCs w:val="24"/>
        </w:rPr>
        <w:t>Подготовка к промежуточной аттестации</w:t>
      </w:r>
      <w:r w:rsidRPr="00A51BDE">
        <w:rPr>
          <w:bCs/>
          <w:sz w:val="24"/>
          <w:szCs w:val="24"/>
        </w:rPr>
        <w:t>: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- внимательно прочитать рекомендованную литературу;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A51BDE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A51BDE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A51BDE">
        <w:rPr>
          <w:rFonts w:eastAsia="Calibri"/>
          <w:b/>
          <w:sz w:val="24"/>
          <w:szCs w:val="24"/>
          <w:lang w:eastAsia="en-US"/>
        </w:rPr>
        <w:t>1</w:t>
      </w:r>
      <w:r w:rsidR="005A4B05" w:rsidRPr="00A51BDE">
        <w:rPr>
          <w:rFonts w:eastAsia="Calibri"/>
          <w:b/>
          <w:sz w:val="24"/>
          <w:szCs w:val="24"/>
          <w:lang w:eastAsia="en-US"/>
        </w:rPr>
        <w:t>0</w:t>
      </w:r>
      <w:r w:rsidRPr="00A51BDE">
        <w:rPr>
          <w:rFonts w:eastAsia="Calibri"/>
          <w:b/>
          <w:sz w:val="24"/>
          <w:szCs w:val="24"/>
          <w:lang w:eastAsia="en-US"/>
        </w:rPr>
        <w:t>.</w:t>
      </w:r>
      <w:r w:rsidR="009528CA" w:rsidRPr="00A51BDE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A51BD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Power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Point</w:t>
      </w:r>
      <w:proofErr w:type="spellEnd"/>
      <w:r w:rsidRPr="00A51BDE">
        <w:rPr>
          <w:sz w:val="24"/>
          <w:szCs w:val="24"/>
        </w:rPr>
        <w:t>, видеоматериалов, слайдов.</w:t>
      </w:r>
    </w:p>
    <w:p w:rsidR="00A275E4" w:rsidRPr="00A51BD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A51BDE">
        <w:rPr>
          <w:sz w:val="24"/>
          <w:szCs w:val="24"/>
        </w:rPr>
        <w:t xml:space="preserve"> </w:t>
      </w:r>
      <w:r w:rsidRPr="00A51BDE">
        <w:rPr>
          <w:sz w:val="24"/>
          <w:szCs w:val="24"/>
        </w:rPr>
        <w:t>самостоятельной работы.</w:t>
      </w:r>
    </w:p>
    <w:p w:rsidR="00CF2B2F" w:rsidRPr="00A51BD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A51BDE">
        <w:rPr>
          <w:sz w:val="24"/>
          <w:szCs w:val="24"/>
        </w:rPr>
        <w:t>Moodle</w:t>
      </w:r>
      <w:proofErr w:type="spellEnd"/>
      <w:r w:rsidRPr="00A51BDE">
        <w:rPr>
          <w:sz w:val="24"/>
          <w:szCs w:val="24"/>
        </w:rPr>
        <w:t>, обеспечивает:</w:t>
      </w:r>
    </w:p>
    <w:p w:rsidR="00CF2B2F" w:rsidRPr="00A51BDE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A51BDE">
        <w:rPr>
          <w:sz w:val="24"/>
          <w:szCs w:val="24"/>
        </w:rPr>
        <w:t xml:space="preserve">( </w:t>
      </w:r>
      <w:proofErr w:type="gramEnd"/>
      <w:r w:rsidRPr="00A51BDE">
        <w:rPr>
          <w:sz w:val="24"/>
          <w:szCs w:val="24"/>
        </w:rPr>
        <w:t xml:space="preserve">ЭБС </w:t>
      </w:r>
      <w:proofErr w:type="spellStart"/>
      <w:r w:rsidRPr="00A51BDE">
        <w:rPr>
          <w:sz w:val="24"/>
          <w:szCs w:val="24"/>
        </w:rPr>
        <w:t>IPRBooks</w:t>
      </w:r>
      <w:proofErr w:type="spellEnd"/>
      <w:r w:rsidR="00951F6B" w:rsidRPr="00A51BDE">
        <w:rPr>
          <w:sz w:val="24"/>
          <w:szCs w:val="24"/>
        </w:rPr>
        <w:t xml:space="preserve">, ЭБС </w:t>
      </w:r>
      <w:proofErr w:type="spellStart"/>
      <w:r w:rsidR="00951F6B" w:rsidRPr="00A51BDE">
        <w:rPr>
          <w:sz w:val="24"/>
          <w:szCs w:val="24"/>
        </w:rPr>
        <w:t>Юрайт</w:t>
      </w:r>
      <w:proofErr w:type="spellEnd"/>
      <w:r w:rsidRPr="00A51BDE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A51BDE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A51BDE">
        <w:rPr>
          <w:sz w:val="24"/>
          <w:szCs w:val="24"/>
        </w:rPr>
        <w:t>бакалавриата</w:t>
      </w:r>
      <w:proofErr w:type="spellEnd"/>
      <w:r w:rsidRPr="00A51BDE">
        <w:rPr>
          <w:sz w:val="24"/>
          <w:szCs w:val="24"/>
        </w:rPr>
        <w:t>;</w:t>
      </w:r>
    </w:p>
    <w:p w:rsidR="00CF2B2F" w:rsidRPr="00A51BDE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A51BDE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A51BDE">
        <w:rPr>
          <w:sz w:val="24"/>
          <w:szCs w:val="24"/>
        </w:rPr>
        <w:t>портфолио</w:t>
      </w:r>
      <w:proofErr w:type="spellEnd"/>
      <w:r w:rsidRPr="00A51BDE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A51BDE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A51BDE">
        <w:rPr>
          <w:sz w:val="24"/>
          <w:szCs w:val="24"/>
        </w:rPr>
        <w:t>заимодействие посредством сети «Интернет».</w:t>
      </w:r>
    </w:p>
    <w:p w:rsidR="00CF2B2F" w:rsidRPr="00A51BD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A51BD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A51BD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A51BD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A51BD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A51BD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A51BD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>компьютерное тестирование;</w:t>
      </w:r>
    </w:p>
    <w:p w:rsidR="00CF2B2F" w:rsidRPr="00A51BD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lastRenderedPageBreak/>
        <w:t>•</w:t>
      </w:r>
      <w:r w:rsidRPr="00A51BDE">
        <w:rPr>
          <w:sz w:val="24"/>
          <w:szCs w:val="24"/>
        </w:rPr>
        <w:tab/>
        <w:t xml:space="preserve">демонстрация </w:t>
      </w:r>
      <w:proofErr w:type="spellStart"/>
      <w:r w:rsidRPr="00A51BDE">
        <w:rPr>
          <w:sz w:val="24"/>
          <w:szCs w:val="24"/>
        </w:rPr>
        <w:t>мультимедийных</w:t>
      </w:r>
      <w:proofErr w:type="spellEnd"/>
      <w:r w:rsidRPr="00A51BDE">
        <w:rPr>
          <w:sz w:val="24"/>
          <w:szCs w:val="24"/>
        </w:rPr>
        <w:t xml:space="preserve"> материалов.</w:t>
      </w:r>
    </w:p>
    <w:p w:rsidR="00F410E1" w:rsidRPr="00A51BDE" w:rsidRDefault="00F410E1" w:rsidP="00F410E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ПЕРЕЧЕНЬ ПРОГРАММНОГО ОБЕСПЕЧЕНИЯ</w:t>
      </w:r>
    </w:p>
    <w:p w:rsidR="00F410E1" w:rsidRPr="00A51BDE" w:rsidRDefault="00F410E1" w:rsidP="00F410E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</w:r>
      <w:r w:rsidRPr="00A51BDE">
        <w:rPr>
          <w:sz w:val="24"/>
          <w:szCs w:val="24"/>
          <w:lang w:val="en-US"/>
        </w:rPr>
        <w:t>Microsoft</w:t>
      </w:r>
      <w:r w:rsidRPr="00A51BDE">
        <w:rPr>
          <w:sz w:val="24"/>
          <w:szCs w:val="24"/>
        </w:rPr>
        <w:t xml:space="preserve"> </w:t>
      </w:r>
      <w:r w:rsidRPr="00A51BDE">
        <w:rPr>
          <w:sz w:val="24"/>
          <w:szCs w:val="24"/>
          <w:lang w:val="en-US"/>
        </w:rPr>
        <w:t>Windows</w:t>
      </w:r>
      <w:r w:rsidRPr="00A51BDE">
        <w:rPr>
          <w:sz w:val="24"/>
          <w:szCs w:val="24"/>
        </w:rPr>
        <w:t xml:space="preserve"> 10 </w:t>
      </w:r>
      <w:r w:rsidRPr="00A51BDE">
        <w:rPr>
          <w:sz w:val="24"/>
          <w:szCs w:val="24"/>
          <w:lang w:val="en-US"/>
        </w:rPr>
        <w:t>Professional</w:t>
      </w:r>
      <w:r w:rsidRPr="00A51BDE">
        <w:rPr>
          <w:sz w:val="24"/>
          <w:szCs w:val="24"/>
        </w:rPr>
        <w:t xml:space="preserve"> </w:t>
      </w:r>
    </w:p>
    <w:p w:rsidR="00F410E1" w:rsidRPr="00A51BDE" w:rsidRDefault="00F410E1" w:rsidP="00F410E1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A51BDE">
        <w:rPr>
          <w:sz w:val="24"/>
          <w:szCs w:val="24"/>
          <w:lang w:val="en-US"/>
        </w:rPr>
        <w:t>•</w:t>
      </w:r>
      <w:r w:rsidRPr="00A51BDE">
        <w:rPr>
          <w:sz w:val="24"/>
          <w:szCs w:val="24"/>
          <w:lang w:val="en-US"/>
        </w:rPr>
        <w:tab/>
        <w:t xml:space="preserve">Microsoft Windows XP Professional SP3 </w:t>
      </w:r>
    </w:p>
    <w:p w:rsidR="00F410E1" w:rsidRPr="00A51BDE" w:rsidRDefault="00F410E1" w:rsidP="00F410E1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A51BDE">
        <w:rPr>
          <w:sz w:val="24"/>
          <w:szCs w:val="24"/>
          <w:lang w:val="en-US"/>
        </w:rPr>
        <w:t>•</w:t>
      </w:r>
      <w:r w:rsidRPr="00A51BDE">
        <w:rPr>
          <w:sz w:val="24"/>
          <w:szCs w:val="24"/>
          <w:lang w:val="en-US"/>
        </w:rPr>
        <w:tab/>
        <w:t xml:space="preserve">Microsoft Office Professional 2007 Russian </w:t>
      </w:r>
    </w:p>
    <w:p w:rsidR="00F410E1" w:rsidRPr="00A51BDE" w:rsidRDefault="00F410E1" w:rsidP="00F410E1">
      <w:pPr>
        <w:widowControl/>
        <w:autoSpaceDE/>
        <w:adjustRightInd/>
        <w:ind w:left="1418" w:hanging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</w:r>
      <w:proofErr w:type="gramStart"/>
      <w:r w:rsidRPr="00A51BDE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A51BDE">
        <w:rPr>
          <w:bCs/>
          <w:sz w:val="24"/>
          <w:szCs w:val="24"/>
        </w:rPr>
        <w:t>вободно</w:t>
      </w:r>
      <w:proofErr w:type="spellEnd"/>
      <w:r w:rsidRPr="00A51BDE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A51BDE">
        <w:rPr>
          <w:bCs/>
          <w:sz w:val="24"/>
          <w:szCs w:val="24"/>
          <w:lang w:val="en-US"/>
        </w:rPr>
        <w:t>LibreOffice</w:t>
      </w:r>
      <w:proofErr w:type="spellEnd"/>
      <w:r w:rsidRPr="00A51BDE">
        <w:rPr>
          <w:bCs/>
          <w:sz w:val="24"/>
          <w:szCs w:val="24"/>
        </w:rPr>
        <w:t xml:space="preserve"> 6.0.3.2 </w:t>
      </w:r>
      <w:r w:rsidRPr="00A51BDE">
        <w:rPr>
          <w:bCs/>
          <w:sz w:val="24"/>
          <w:szCs w:val="24"/>
          <w:lang w:val="en-US"/>
        </w:rPr>
        <w:t>Stable</w:t>
      </w:r>
    </w:p>
    <w:p w:rsidR="00F410E1" w:rsidRPr="00A51BDE" w:rsidRDefault="00F410E1" w:rsidP="00F410E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  <w:t>Антивирус Касперского</w:t>
      </w:r>
    </w:p>
    <w:p w:rsidR="00F410E1" w:rsidRPr="00A51BDE" w:rsidRDefault="00F410E1" w:rsidP="00F410E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•</w:t>
      </w:r>
      <w:r w:rsidRPr="00A51BDE">
        <w:rPr>
          <w:sz w:val="24"/>
          <w:szCs w:val="24"/>
        </w:rPr>
        <w:tab/>
      </w:r>
      <w:proofErr w:type="spellStart"/>
      <w:proofErr w:type="gramStart"/>
      <w:r w:rsidRPr="00A51BDE">
        <w:rPr>
          <w:sz w:val="24"/>
          <w:szCs w:val="24"/>
        </w:rPr>
        <w:t>C</w:t>
      </w:r>
      <w:proofErr w:type="gramEnd"/>
      <w:r w:rsidRPr="00A51BDE">
        <w:rPr>
          <w:sz w:val="24"/>
          <w:szCs w:val="24"/>
        </w:rPr>
        <w:t>истема</w:t>
      </w:r>
      <w:proofErr w:type="spellEnd"/>
      <w:r w:rsidRPr="00A51BDE">
        <w:rPr>
          <w:sz w:val="24"/>
          <w:szCs w:val="24"/>
        </w:rPr>
        <w:t xml:space="preserve"> управления курсами LMS Русский </w:t>
      </w:r>
      <w:proofErr w:type="spellStart"/>
      <w:r w:rsidRPr="00A51BDE">
        <w:rPr>
          <w:sz w:val="24"/>
          <w:szCs w:val="24"/>
        </w:rPr>
        <w:t>Moodle</w:t>
      </w:r>
      <w:proofErr w:type="spellEnd"/>
      <w:r w:rsidRPr="00A51BDE">
        <w:rPr>
          <w:sz w:val="24"/>
          <w:szCs w:val="24"/>
        </w:rPr>
        <w:t xml:space="preserve"> 3KL</w:t>
      </w:r>
    </w:p>
    <w:p w:rsidR="00F410E1" w:rsidRPr="00A51BDE" w:rsidRDefault="00F410E1" w:rsidP="00F410E1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096274" w:rsidRPr="00A51BDE" w:rsidRDefault="00096274" w:rsidP="00096274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A51BDE">
        <w:rPr>
          <w:b/>
          <w:bCs/>
          <w:sz w:val="24"/>
        </w:rPr>
        <w:t>Современные профессиональные базы данных и информационные справочные системы</w:t>
      </w:r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Справочная правовая система «Консультант Плюс» - Режим доступа: </w:t>
      </w:r>
      <w:hyperlink r:id="rId29" w:history="1">
        <w:r w:rsidR="004B55CE">
          <w:rPr>
            <w:rStyle w:val="a7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BDE">
        <w:rPr>
          <w:rFonts w:ascii="Times New Roman" w:hAnsi="Times New Roman"/>
          <w:sz w:val="24"/>
          <w:szCs w:val="24"/>
        </w:rPr>
        <w:t xml:space="preserve">Справочная правовая система «Гарант» - Режим доступа: </w:t>
      </w:r>
      <w:hyperlink r:id="rId30" w:history="1">
        <w:r w:rsidR="004B55CE">
          <w:rPr>
            <w:rStyle w:val="a7"/>
            <w:rFonts w:ascii="Times New Roman" w:hAnsi="Times New Roman"/>
            <w:sz w:val="24"/>
            <w:szCs w:val="24"/>
          </w:rPr>
          <w:t>http://edu.garant.ru/omga/</w:t>
        </w:r>
      </w:hyperlink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BDE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1" w:history="1">
        <w:r w:rsidR="004B55CE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 w:rsidRPr="00A51B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BDE">
        <w:rPr>
          <w:rFonts w:ascii="Times New Roman" w:eastAsia="Times New Roman" w:hAnsi="Times New Roman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A51B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образования </w:t>
      </w:r>
      <w:hyperlink r:id="rId32" w:history="1">
        <w:r w:rsidR="004B55CE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 w:rsidRPr="00A51B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BDE">
        <w:rPr>
          <w:rFonts w:ascii="Times New Roman" w:eastAsia="Times New Roman" w:hAnsi="Times New Roman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3" w:history="1">
        <w:r w:rsidR="004B55CE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 w:rsidRPr="00A51B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51BDE"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4" w:history="1">
        <w:r w:rsidRPr="00A51BDE">
          <w:rPr>
            <w:rStyle w:val="a7"/>
            <w:rFonts w:ascii="Times New Roman" w:eastAsia="Times New Roman" w:hAnsi="Times New Roman"/>
            <w:color w:val="auto"/>
            <w:sz w:val="24"/>
            <w:szCs w:val="24"/>
          </w:rPr>
          <w:t>www.economy.gov.ru</w:t>
        </w:r>
      </w:hyperlink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A51BDE"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 w:rsidRPr="00A51BDE"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 w:rsidRPr="00A51BDE"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 w:rsidRPr="00A51BDE"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 w:rsidRPr="00A51BDE"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социальным наукам и психологии, математике и информатике. Коллекция</w:t>
      </w:r>
      <w:r w:rsidRPr="00A51BD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51BDE">
        <w:rPr>
          <w:rFonts w:ascii="Times New Roman" w:eastAsia="Times New Roman" w:hAnsi="Times New Roman"/>
          <w:sz w:val="24"/>
          <w:szCs w:val="24"/>
        </w:rPr>
        <w:t>журналов</w:t>
      </w:r>
      <w:r w:rsidRPr="00A51BDE"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5" w:anchor="open-accesshttps://www.sciencedirect.com/" w:history="1">
        <w:r w:rsidR="004B55CE">
          <w:rPr>
            <w:rStyle w:val="a7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51BDE"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6" w:history="1">
        <w:r w:rsidRPr="00A51BDE">
          <w:rPr>
            <w:rStyle w:val="a7"/>
            <w:rFonts w:ascii="Times New Roman" w:eastAsia="Times New Roman" w:hAnsi="Times New Roman"/>
            <w:color w:val="auto"/>
            <w:sz w:val="24"/>
            <w:szCs w:val="24"/>
          </w:rPr>
          <w:t>www.economy.gov.ru</w:t>
        </w:r>
      </w:hyperlink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51BDE">
        <w:rPr>
          <w:rFonts w:ascii="Times New Roman" w:eastAsia="Times New Roman" w:hAnsi="Times New Roman"/>
          <w:sz w:val="24"/>
        </w:rPr>
        <w:t>База статистических данных «Регионы России» Росстата -ttp://www.gks.ru/wps/wcm/connect/rosstat_main/rosstat/ru/statistics/publications/catalog/doc_1138623506156</w:t>
      </w:r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51BDE">
        <w:rPr>
          <w:rFonts w:ascii="Times New Roman" w:eastAsia="Times New Roman" w:hAnsi="Times New Roman"/>
          <w:sz w:val="24"/>
        </w:rPr>
        <w:t>База данных «Бухгалтерский учет и отчетность субъектов малого</w:t>
      </w:r>
      <w:r w:rsidRPr="00A51B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51BDE">
        <w:rPr>
          <w:rFonts w:ascii="Times New Roman" w:eastAsia="Times New Roman" w:hAnsi="Times New Roman"/>
          <w:sz w:val="24"/>
        </w:rPr>
        <w:t>предпринимательства» Минфина России -</w:t>
      </w:r>
      <w:hyperlink r:id="rId37" w:history="1">
        <w:r w:rsidR="004B55CE">
          <w:rPr>
            <w:rStyle w:val="a7"/>
            <w:rFonts w:ascii="Times New Roman" w:eastAsia="Times New Roman" w:hAnsi="Times New Roman"/>
            <w:sz w:val="24"/>
          </w:rPr>
          <w:t>https://www.minfin.ru/ru/perfomance/accounting/buh-otch_mp/law/</w:t>
        </w:r>
      </w:hyperlink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51BDE">
        <w:rPr>
          <w:rFonts w:ascii="Times New Roman" w:eastAsia="Times New Roman" w:hAnsi="Times New Roman"/>
          <w:sz w:val="24"/>
        </w:rPr>
        <w:t>База данных Всемирного банка - Открытые данные -</w:t>
      </w:r>
      <w:hyperlink r:id="rId38" w:history="1">
        <w:r w:rsidR="004B55CE">
          <w:rPr>
            <w:rStyle w:val="a7"/>
            <w:rFonts w:ascii="Times New Roman" w:eastAsia="Times New Roman" w:hAnsi="Times New Roman"/>
            <w:sz w:val="24"/>
          </w:rPr>
          <w:t>https://data.worldbank.org/</w:t>
        </w:r>
      </w:hyperlink>
    </w:p>
    <w:p w:rsidR="00096274" w:rsidRPr="00A51BDE" w:rsidRDefault="00096274" w:rsidP="0009627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51BDE">
        <w:rPr>
          <w:rFonts w:ascii="Times New Roman" w:eastAsia="Times New Roman" w:hAnsi="Times New Roman"/>
          <w:sz w:val="24"/>
        </w:rPr>
        <w:t xml:space="preserve">Базы данных Международного валютного фонда- </w:t>
      </w:r>
      <w:hyperlink r:id="rId39" w:history="1">
        <w:r w:rsidR="004B55CE">
          <w:rPr>
            <w:rStyle w:val="a7"/>
            <w:rFonts w:ascii="Times New Roman" w:eastAsia="Times New Roman" w:hAnsi="Times New Roman"/>
            <w:sz w:val="24"/>
          </w:rPr>
          <w:t>http://www.imf.org/external/russian/index.htm</w:t>
        </w:r>
      </w:hyperlink>
    </w:p>
    <w:p w:rsidR="00096274" w:rsidRPr="00A51BDE" w:rsidRDefault="00096274" w:rsidP="00096274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96274" w:rsidRPr="00A51BDE" w:rsidRDefault="00096274" w:rsidP="00096274">
      <w:pPr>
        <w:pStyle w:val="a4"/>
        <w:spacing w:after="0" w:line="240" w:lineRule="auto"/>
        <w:rPr>
          <w:rFonts w:ascii="Times New Roman" w:eastAsia="Times New Roman" w:hAnsi="Times New Roman"/>
          <w:sz w:val="14"/>
          <w:szCs w:val="14"/>
        </w:rPr>
      </w:pPr>
    </w:p>
    <w:p w:rsidR="00096274" w:rsidRPr="00A51BDE" w:rsidRDefault="00096274" w:rsidP="00096274">
      <w:pPr>
        <w:ind w:firstLine="709"/>
        <w:jc w:val="center"/>
        <w:rPr>
          <w:b/>
          <w:sz w:val="24"/>
          <w:szCs w:val="24"/>
        </w:rPr>
      </w:pPr>
      <w:r w:rsidRPr="00A51BDE">
        <w:rPr>
          <w:b/>
          <w:sz w:val="24"/>
          <w:szCs w:val="24"/>
        </w:rPr>
        <w:t>11. Описание материально-технической базы, необходимой для осуществления образовательного процесса</w:t>
      </w:r>
    </w:p>
    <w:p w:rsidR="00096274" w:rsidRPr="00A51BDE" w:rsidRDefault="00096274" w:rsidP="00096274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096274" w:rsidRPr="00A51BDE" w:rsidRDefault="00096274" w:rsidP="00096274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A51BDE">
        <w:rPr>
          <w:sz w:val="24"/>
          <w:szCs w:val="24"/>
        </w:rPr>
        <w:t>Производственная</w:t>
      </w:r>
      <w:proofErr w:type="gramEnd"/>
      <w:r w:rsidRPr="00A51BDE">
        <w:rPr>
          <w:sz w:val="24"/>
          <w:szCs w:val="24"/>
        </w:rPr>
        <w:t>, д. 41/1</w:t>
      </w:r>
    </w:p>
    <w:p w:rsidR="00096274" w:rsidRPr="00A51BDE" w:rsidRDefault="00096274" w:rsidP="00096274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</w:t>
      </w:r>
      <w:r w:rsidRPr="00A51BDE">
        <w:rPr>
          <w:sz w:val="24"/>
          <w:szCs w:val="24"/>
        </w:rPr>
        <w:lastRenderedPageBreak/>
        <w:t xml:space="preserve">преподавателя; стул преподавателя; кафедра, ноутбуки; операционная система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Windows</w:t>
      </w:r>
      <w:proofErr w:type="spellEnd"/>
      <w:r w:rsidRPr="00A51BDE">
        <w:rPr>
          <w:sz w:val="24"/>
          <w:szCs w:val="24"/>
        </w:rPr>
        <w:t xml:space="preserve"> XP,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Professional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Plus</w:t>
      </w:r>
      <w:proofErr w:type="spellEnd"/>
      <w:r w:rsidRPr="00A51BDE">
        <w:rPr>
          <w:sz w:val="24"/>
          <w:szCs w:val="24"/>
        </w:rPr>
        <w:t xml:space="preserve"> 2007,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Writer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Calc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Impress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Draw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Math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Base</w:t>
      </w:r>
      <w:proofErr w:type="spellEnd"/>
      <w:r w:rsidRPr="00A51BDE">
        <w:rPr>
          <w:sz w:val="24"/>
          <w:szCs w:val="24"/>
        </w:rPr>
        <w:t>; 1С</w:t>
      </w:r>
      <w:proofErr w:type="gramStart"/>
      <w:r w:rsidRPr="00A51BDE">
        <w:rPr>
          <w:sz w:val="24"/>
          <w:szCs w:val="24"/>
        </w:rPr>
        <w:t>:П</w:t>
      </w:r>
      <w:proofErr w:type="gramEnd"/>
      <w:r w:rsidRPr="00A51BDE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A51BDE">
        <w:rPr>
          <w:sz w:val="24"/>
          <w:szCs w:val="24"/>
        </w:rPr>
        <w:t>Moodle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BigBlueButton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Kaspersky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Endpoint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Security</w:t>
      </w:r>
      <w:proofErr w:type="spellEnd"/>
      <w:r w:rsidRPr="00A51BDE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A51BDE">
        <w:rPr>
          <w:sz w:val="24"/>
          <w:szCs w:val="24"/>
        </w:rPr>
        <w:t>контент</w:t>
      </w:r>
      <w:proofErr w:type="spellEnd"/>
      <w:r w:rsidRPr="00A51BDE">
        <w:rPr>
          <w:sz w:val="24"/>
          <w:szCs w:val="24"/>
        </w:rPr>
        <w:t xml:space="preserve"> фильтрации </w:t>
      </w:r>
      <w:proofErr w:type="spellStart"/>
      <w:r w:rsidRPr="00A51BDE">
        <w:rPr>
          <w:sz w:val="24"/>
          <w:szCs w:val="24"/>
        </w:rPr>
        <w:t>SkyDNS</w:t>
      </w:r>
      <w:proofErr w:type="spellEnd"/>
      <w:r w:rsidRPr="00A51BDE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A51BDE">
        <w:rPr>
          <w:sz w:val="24"/>
          <w:szCs w:val="24"/>
        </w:rPr>
        <w:t>микше</w:t>
      </w:r>
      <w:proofErr w:type="spellEnd"/>
      <w:r w:rsidRPr="00A51BDE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Windows</w:t>
      </w:r>
      <w:proofErr w:type="spellEnd"/>
      <w:r w:rsidRPr="00A51BDE">
        <w:rPr>
          <w:sz w:val="24"/>
          <w:szCs w:val="24"/>
        </w:rPr>
        <w:t xml:space="preserve"> 10, 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Professional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Plus</w:t>
      </w:r>
      <w:proofErr w:type="spellEnd"/>
      <w:r w:rsidRPr="00A51BDE">
        <w:rPr>
          <w:sz w:val="24"/>
          <w:szCs w:val="24"/>
        </w:rPr>
        <w:t xml:space="preserve"> 2007;</w:t>
      </w:r>
    </w:p>
    <w:p w:rsidR="00096274" w:rsidRPr="00A51BDE" w:rsidRDefault="00096274" w:rsidP="00096274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2. Для проведения практических занятий: учебные аудитории, лингафонный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Windows</w:t>
      </w:r>
      <w:proofErr w:type="spellEnd"/>
      <w:r w:rsidRPr="00A51BDE">
        <w:rPr>
          <w:sz w:val="24"/>
          <w:szCs w:val="24"/>
        </w:rPr>
        <w:t xml:space="preserve"> 10,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Professional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Plus</w:t>
      </w:r>
      <w:proofErr w:type="spellEnd"/>
      <w:r w:rsidRPr="00A51BDE">
        <w:rPr>
          <w:sz w:val="24"/>
          <w:szCs w:val="24"/>
        </w:rPr>
        <w:t xml:space="preserve"> 2007,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Writer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Calc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Impress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Draw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Math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Base</w:t>
      </w:r>
      <w:proofErr w:type="spellEnd"/>
      <w:r w:rsidRPr="00A51BDE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A51BDE">
        <w:rPr>
          <w:sz w:val="24"/>
          <w:szCs w:val="24"/>
        </w:rPr>
        <w:t>Линко</w:t>
      </w:r>
      <w:proofErr w:type="spellEnd"/>
      <w:r w:rsidRPr="00A51BDE">
        <w:rPr>
          <w:sz w:val="24"/>
          <w:szCs w:val="24"/>
        </w:rPr>
        <w:t xml:space="preserve"> V8.2; </w:t>
      </w:r>
      <w:proofErr w:type="spellStart"/>
      <w:r w:rsidRPr="00A51BDE">
        <w:rPr>
          <w:sz w:val="24"/>
          <w:szCs w:val="24"/>
        </w:rPr>
        <w:t>Moodle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BigBlueButton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Kaspersky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Endpoint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Security</w:t>
      </w:r>
      <w:proofErr w:type="spellEnd"/>
      <w:r w:rsidRPr="00A51BDE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A51BDE">
        <w:rPr>
          <w:sz w:val="24"/>
          <w:szCs w:val="24"/>
        </w:rPr>
        <w:t>контент</w:t>
      </w:r>
      <w:proofErr w:type="spellEnd"/>
      <w:r w:rsidRPr="00A51BDE">
        <w:rPr>
          <w:sz w:val="24"/>
          <w:szCs w:val="24"/>
        </w:rPr>
        <w:t xml:space="preserve"> фильтрации </w:t>
      </w:r>
      <w:proofErr w:type="spellStart"/>
      <w:r w:rsidRPr="00A51BDE">
        <w:rPr>
          <w:sz w:val="24"/>
          <w:szCs w:val="24"/>
        </w:rPr>
        <w:t>SkyDNS</w:t>
      </w:r>
      <w:proofErr w:type="spellEnd"/>
      <w:r w:rsidRPr="00A51BDE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A51BDE">
        <w:rPr>
          <w:sz w:val="24"/>
          <w:szCs w:val="24"/>
        </w:rPr>
        <w:t>IPRbooks</w:t>
      </w:r>
      <w:proofErr w:type="spellEnd"/>
      <w:r w:rsidRPr="00A51BDE">
        <w:rPr>
          <w:sz w:val="24"/>
          <w:szCs w:val="24"/>
        </w:rPr>
        <w:t xml:space="preserve">» и «ЭБС ЮРАЙТ». </w:t>
      </w:r>
    </w:p>
    <w:p w:rsidR="00096274" w:rsidRPr="00A51BDE" w:rsidRDefault="00096274" w:rsidP="00096274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A51BDE">
        <w:rPr>
          <w:sz w:val="24"/>
          <w:szCs w:val="24"/>
        </w:rPr>
        <w:t>межкафедральная</w:t>
      </w:r>
      <w:proofErr w:type="spellEnd"/>
      <w:r w:rsidRPr="00A51BDE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A51BDE">
        <w:rPr>
          <w:sz w:val="24"/>
          <w:szCs w:val="24"/>
        </w:rPr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 w:rsidRPr="00A51BDE">
        <w:rPr>
          <w:sz w:val="24"/>
          <w:szCs w:val="24"/>
        </w:rPr>
        <w:t>мультимедийный</w:t>
      </w:r>
      <w:proofErr w:type="spellEnd"/>
      <w:r w:rsidRPr="00A51BDE">
        <w:rPr>
          <w:sz w:val="24"/>
          <w:szCs w:val="24"/>
        </w:rPr>
        <w:t xml:space="preserve"> проектор, кафедра.</w:t>
      </w:r>
      <w:proofErr w:type="gramEnd"/>
      <w:r w:rsidRPr="00A51BDE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Windows</w:t>
      </w:r>
      <w:proofErr w:type="spellEnd"/>
      <w:r w:rsidRPr="00A51BDE">
        <w:rPr>
          <w:sz w:val="24"/>
          <w:szCs w:val="24"/>
        </w:rPr>
        <w:t xml:space="preserve"> XP,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Professional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Plus</w:t>
      </w:r>
      <w:proofErr w:type="spellEnd"/>
      <w:r w:rsidRPr="00A51BDE">
        <w:rPr>
          <w:sz w:val="24"/>
          <w:szCs w:val="24"/>
        </w:rPr>
        <w:t xml:space="preserve"> 2007,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Kaspersky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Endpoint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Security</w:t>
      </w:r>
      <w:proofErr w:type="spellEnd"/>
      <w:r w:rsidRPr="00A51BDE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A51BDE">
        <w:rPr>
          <w:sz w:val="24"/>
          <w:szCs w:val="24"/>
        </w:rPr>
        <w:t>контент</w:t>
      </w:r>
      <w:proofErr w:type="spellEnd"/>
      <w:r w:rsidRPr="00A51BDE">
        <w:rPr>
          <w:sz w:val="24"/>
          <w:szCs w:val="24"/>
        </w:rPr>
        <w:t xml:space="preserve"> фильтрации </w:t>
      </w:r>
      <w:proofErr w:type="spellStart"/>
      <w:r w:rsidRPr="00A51BDE">
        <w:rPr>
          <w:sz w:val="24"/>
          <w:szCs w:val="24"/>
        </w:rPr>
        <w:t>SkyDNS</w:t>
      </w:r>
      <w:proofErr w:type="spellEnd"/>
      <w:r w:rsidRPr="00A51BDE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A51BDE">
        <w:rPr>
          <w:sz w:val="24"/>
          <w:szCs w:val="24"/>
        </w:rPr>
        <w:t>Электронно</w:t>
      </w:r>
      <w:proofErr w:type="spellEnd"/>
      <w:r w:rsidRPr="00A51BDE">
        <w:rPr>
          <w:sz w:val="24"/>
          <w:szCs w:val="24"/>
        </w:rPr>
        <w:t xml:space="preserve"> библиотечная система </w:t>
      </w:r>
      <w:proofErr w:type="spellStart"/>
      <w:r w:rsidRPr="00A51BDE">
        <w:rPr>
          <w:sz w:val="24"/>
          <w:szCs w:val="24"/>
        </w:rPr>
        <w:t>IPRbooks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Электронно</w:t>
      </w:r>
      <w:proofErr w:type="spellEnd"/>
      <w:r w:rsidRPr="00A51BDE">
        <w:rPr>
          <w:sz w:val="24"/>
          <w:szCs w:val="24"/>
        </w:rPr>
        <w:t xml:space="preserve"> библиотечная система «ЭБС ЮРАЙТ» </w:t>
      </w:r>
      <w:hyperlink w:history="1">
        <w:r w:rsidR="00130D60">
          <w:rPr>
            <w:rStyle w:val="a7"/>
            <w:color w:val="auto"/>
            <w:sz w:val="24"/>
            <w:szCs w:val="24"/>
          </w:rPr>
          <w:t>www.biblio-online.ru</w:t>
        </w:r>
      </w:hyperlink>
      <w:r w:rsidRPr="00A51BDE">
        <w:rPr>
          <w:sz w:val="24"/>
          <w:szCs w:val="24"/>
        </w:rPr>
        <w:t xml:space="preserve">., 1С: Предпр.8.Комплект для обучения в высших и средних учебных заведениях, </w:t>
      </w:r>
      <w:proofErr w:type="spellStart"/>
      <w:r w:rsidRPr="00A51BDE">
        <w:rPr>
          <w:sz w:val="24"/>
          <w:szCs w:val="24"/>
        </w:rPr>
        <w:t>Moodle</w:t>
      </w:r>
      <w:proofErr w:type="spellEnd"/>
      <w:r w:rsidRPr="00A51BDE">
        <w:rPr>
          <w:sz w:val="24"/>
          <w:szCs w:val="24"/>
        </w:rPr>
        <w:t xml:space="preserve">. </w:t>
      </w:r>
    </w:p>
    <w:p w:rsidR="00096274" w:rsidRPr="00A51BDE" w:rsidRDefault="00096274" w:rsidP="00096274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Учебно-исследовательская </w:t>
      </w:r>
      <w:proofErr w:type="spellStart"/>
      <w:r w:rsidRPr="00A51BDE">
        <w:rPr>
          <w:sz w:val="24"/>
          <w:szCs w:val="24"/>
        </w:rPr>
        <w:t>межкафедральная</w:t>
      </w:r>
      <w:proofErr w:type="spellEnd"/>
      <w:r w:rsidRPr="00A51BDE">
        <w:rPr>
          <w:sz w:val="24"/>
          <w:szCs w:val="24"/>
        </w:rPr>
        <w:t xml:space="preserve"> лаборатория информационных систем, оснащение которой составляют:  Столы компьютерные, стулья, компьютеры, доска пластиковая, колонки, стенды информационные, экран, </w:t>
      </w:r>
      <w:proofErr w:type="spellStart"/>
      <w:r w:rsidRPr="00A51BDE">
        <w:rPr>
          <w:sz w:val="24"/>
          <w:szCs w:val="24"/>
        </w:rPr>
        <w:t>мультимедийный</w:t>
      </w:r>
      <w:proofErr w:type="spellEnd"/>
      <w:r w:rsidRPr="00A51BDE">
        <w:rPr>
          <w:sz w:val="24"/>
          <w:szCs w:val="24"/>
        </w:rPr>
        <w:t xml:space="preserve"> проектор, кафедра, Коммутатор </w:t>
      </w:r>
      <w:proofErr w:type="spellStart"/>
      <w:r w:rsidRPr="00A51BDE">
        <w:rPr>
          <w:sz w:val="24"/>
          <w:szCs w:val="24"/>
        </w:rPr>
        <w:t>D-link</w:t>
      </w:r>
      <w:proofErr w:type="spellEnd"/>
      <w:r w:rsidRPr="00A51BDE">
        <w:rPr>
          <w:sz w:val="24"/>
          <w:szCs w:val="24"/>
        </w:rPr>
        <w:t xml:space="preserve">(DES-1024 D/F1B) </w:t>
      </w:r>
      <w:proofErr w:type="spellStart"/>
      <w:r w:rsidRPr="00A51BDE">
        <w:rPr>
          <w:sz w:val="24"/>
          <w:szCs w:val="24"/>
        </w:rPr>
        <w:t>fast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ethernet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switch</w:t>
      </w:r>
      <w:proofErr w:type="spellEnd"/>
      <w:r w:rsidRPr="00A51BDE">
        <w:rPr>
          <w:sz w:val="24"/>
          <w:szCs w:val="24"/>
        </w:rPr>
        <w:t xml:space="preserve"> 24 </w:t>
      </w:r>
      <w:proofErr w:type="spellStart"/>
      <w:r w:rsidRPr="00A51BDE">
        <w:rPr>
          <w:sz w:val="24"/>
          <w:szCs w:val="24"/>
        </w:rPr>
        <w:t>port</w:t>
      </w:r>
      <w:proofErr w:type="spellEnd"/>
      <w:r w:rsidRPr="00A51BDE">
        <w:rPr>
          <w:sz w:val="24"/>
          <w:szCs w:val="24"/>
        </w:rPr>
        <w:t xml:space="preserve">(24 utp,10/100 </w:t>
      </w:r>
      <w:proofErr w:type="spellStart"/>
      <w:r w:rsidRPr="00A51BDE">
        <w:rPr>
          <w:sz w:val="24"/>
          <w:szCs w:val="24"/>
        </w:rPr>
        <w:t>Mbps</w:t>
      </w:r>
      <w:proofErr w:type="spellEnd"/>
      <w:r w:rsidRPr="00A51BDE">
        <w:rPr>
          <w:sz w:val="24"/>
          <w:szCs w:val="24"/>
        </w:rPr>
        <w:t xml:space="preserve">); Сетевой адаптер </w:t>
      </w:r>
      <w:proofErr w:type="spellStart"/>
      <w:r w:rsidRPr="00A51BDE">
        <w:rPr>
          <w:sz w:val="24"/>
          <w:szCs w:val="24"/>
        </w:rPr>
        <w:t>Realtek</w:t>
      </w:r>
      <w:proofErr w:type="spellEnd"/>
      <w:r w:rsidRPr="00A51BDE">
        <w:rPr>
          <w:sz w:val="24"/>
          <w:szCs w:val="24"/>
        </w:rPr>
        <w:t xml:space="preserve"> GBE </w:t>
      </w:r>
      <w:proofErr w:type="spellStart"/>
      <w:r w:rsidRPr="00A51BDE">
        <w:rPr>
          <w:sz w:val="24"/>
          <w:szCs w:val="24"/>
        </w:rPr>
        <w:t>Family</w:t>
      </w:r>
      <w:proofErr w:type="spellEnd"/>
      <w:r w:rsidRPr="00A51BDE">
        <w:rPr>
          <w:sz w:val="24"/>
          <w:szCs w:val="24"/>
        </w:rPr>
        <w:t xml:space="preserve"> Controller-интегрированное решение GA-H81M-S1; </w:t>
      </w:r>
      <w:proofErr w:type="spellStart"/>
      <w:r w:rsidRPr="00A51BDE">
        <w:rPr>
          <w:sz w:val="24"/>
          <w:szCs w:val="24"/>
        </w:rPr>
        <w:t>Патч-корд</w:t>
      </w:r>
      <w:proofErr w:type="spellEnd"/>
      <w:r w:rsidRPr="00A51BDE">
        <w:rPr>
          <w:sz w:val="24"/>
          <w:szCs w:val="24"/>
        </w:rPr>
        <w:t xml:space="preserve"> Cat.5e; </w:t>
      </w:r>
      <w:proofErr w:type="spellStart"/>
      <w:r w:rsidRPr="00A51BDE">
        <w:rPr>
          <w:sz w:val="24"/>
          <w:szCs w:val="24"/>
        </w:rPr>
        <w:t>Ethernet</w:t>
      </w:r>
      <w:proofErr w:type="spellEnd"/>
      <w:r w:rsidRPr="00A51BDE">
        <w:rPr>
          <w:sz w:val="24"/>
          <w:szCs w:val="24"/>
        </w:rPr>
        <w:t xml:space="preserve"> розетка Cat.5e; Проекционное полотно; </w:t>
      </w:r>
      <w:proofErr w:type="spellStart"/>
      <w:r w:rsidRPr="00A51BDE">
        <w:rPr>
          <w:sz w:val="24"/>
          <w:szCs w:val="24"/>
        </w:rPr>
        <w:t>Мультимедийный</w:t>
      </w:r>
      <w:proofErr w:type="spellEnd"/>
      <w:r w:rsidRPr="00A51BDE">
        <w:rPr>
          <w:sz w:val="24"/>
          <w:szCs w:val="24"/>
        </w:rPr>
        <w:t xml:space="preserve"> проектор </w:t>
      </w:r>
      <w:proofErr w:type="spellStart"/>
      <w:r w:rsidRPr="00A51BDE">
        <w:rPr>
          <w:sz w:val="24"/>
          <w:szCs w:val="24"/>
        </w:rPr>
        <w:t>Benq</w:t>
      </w:r>
      <w:proofErr w:type="spellEnd"/>
      <w:r w:rsidRPr="00A51BDE">
        <w:rPr>
          <w:sz w:val="24"/>
          <w:szCs w:val="24"/>
        </w:rPr>
        <w:t xml:space="preserve"> mx-525 Операционная система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Windows</w:t>
      </w:r>
      <w:proofErr w:type="spellEnd"/>
      <w:r w:rsidRPr="00A51BDE">
        <w:rPr>
          <w:sz w:val="24"/>
          <w:szCs w:val="24"/>
        </w:rPr>
        <w:t xml:space="preserve"> XP, 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Professional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Plus</w:t>
      </w:r>
      <w:proofErr w:type="spellEnd"/>
      <w:r w:rsidRPr="00A51BDE">
        <w:rPr>
          <w:sz w:val="24"/>
          <w:szCs w:val="24"/>
        </w:rPr>
        <w:t xml:space="preserve"> 2007,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Kaspersky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Endpoint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Security</w:t>
      </w:r>
      <w:proofErr w:type="spellEnd"/>
      <w:r w:rsidRPr="00A51BDE">
        <w:rPr>
          <w:sz w:val="24"/>
          <w:szCs w:val="24"/>
        </w:rPr>
        <w:t xml:space="preserve"> для бизнеса – Стандартный, MS </w:t>
      </w:r>
      <w:proofErr w:type="spellStart"/>
      <w:r w:rsidRPr="00A51BDE">
        <w:rPr>
          <w:sz w:val="24"/>
          <w:szCs w:val="24"/>
        </w:rPr>
        <w:t>Visio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Standart</w:t>
      </w:r>
      <w:proofErr w:type="spellEnd"/>
      <w:r w:rsidRPr="00A51BDE">
        <w:rPr>
          <w:sz w:val="24"/>
          <w:szCs w:val="24"/>
        </w:rPr>
        <w:t xml:space="preserve">, Система </w:t>
      </w:r>
      <w:proofErr w:type="spellStart"/>
      <w:r w:rsidRPr="00A51BDE">
        <w:rPr>
          <w:sz w:val="24"/>
          <w:szCs w:val="24"/>
        </w:rPr>
        <w:t>контент</w:t>
      </w:r>
      <w:proofErr w:type="spellEnd"/>
      <w:r w:rsidRPr="00A51BDE">
        <w:rPr>
          <w:sz w:val="24"/>
          <w:szCs w:val="24"/>
        </w:rPr>
        <w:t xml:space="preserve"> фильтрации </w:t>
      </w:r>
      <w:proofErr w:type="spellStart"/>
      <w:r w:rsidRPr="00A51BDE">
        <w:rPr>
          <w:sz w:val="24"/>
          <w:szCs w:val="24"/>
        </w:rPr>
        <w:t>SkyDNS</w:t>
      </w:r>
      <w:proofErr w:type="spellEnd"/>
      <w:r w:rsidRPr="00A51BDE">
        <w:rPr>
          <w:sz w:val="24"/>
          <w:szCs w:val="24"/>
        </w:rPr>
        <w:t xml:space="preserve">, MS </w:t>
      </w:r>
      <w:proofErr w:type="spellStart"/>
      <w:r w:rsidRPr="00A51BDE">
        <w:rPr>
          <w:sz w:val="24"/>
          <w:szCs w:val="24"/>
        </w:rPr>
        <w:t>Visio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Standart</w:t>
      </w:r>
      <w:proofErr w:type="spellEnd"/>
      <w:r w:rsidRPr="00A51BDE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A51BDE">
        <w:rPr>
          <w:sz w:val="24"/>
          <w:szCs w:val="24"/>
        </w:rPr>
        <w:t>Электронно</w:t>
      </w:r>
      <w:proofErr w:type="spellEnd"/>
      <w:r w:rsidRPr="00A51BDE">
        <w:rPr>
          <w:sz w:val="24"/>
          <w:szCs w:val="24"/>
        </w:rPr>
        <w:t xml:space="preserve"> библиотечная</w:t>
      </w:r>
      <w:proofErr w:type="gramEnd"/>
      <w:r w:rsidRPr="00A51BDE">
        <w:rPr>
          <w:sz w:val="24"/>
          <w:szCs w:val="24"/>
        </w:rPr>
        <w:t xml:space="preserve"> система </w:t>
      </w:r>
      <w:proofErr w:type="spellStart"/>
      <w:r w:rsidRPr="00A51BDE">
        <w:rPr>
          <w:sz w:val="24"/>
          <w:szCs w:val="24"/>
        </w:rPr>
        <w:t>IPRbooks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Электронно</w:t>
      </w:r>
      <w:proofErr w:type="spellEnd"/>
      <w:r w:rsidRPr="00A51BDE">
        <w:rPr>
          <w:sz w:val="24"/>
          <w:szCs w:val="24"/>
        </w:rPr>
        <w:t xml:space="preserve"> библиотечная система "ЭБС ЮРАЙТ "</w:t>
      </w:r>
      <w:proofErr w:type="spellStart"/>
      <w:r w:rsidR="00597FE9">
        <w:fldChar w:fldCharType="begin"/>
      </w:r>
      <w:r w:rsidR="00DE5F59">
        <w:instrText>HYPERLINK "http://www.biblio-online.ru,"</w:instrText>
      </w:r>
      <w:r w:rsidR="00597FE9">
        <w:fldChar w:fldCharType="separate"/>
      </w:r>
      <w:r w:rsidR="00130D60">
        <w:rPr>
          <w:rStyle w:val="a7"/>
          <w:sz w:val="24"/>
          <w:szCs w:val="24"/>
        </w:rPr>
        <w:t>www.biblio-online.ru</w:t>
      </w:r>
      <w:proofErr w:type="spellEnd"/>
      <w:r w:rsidR="00130D60">
        <w:rPr>
          <w:rStyle w:val="a7"/>
          <w:sz w:val="24"/>
          <w:szCs w:val="24"/>
        </w:rPr>
        <w:t>,»</w:t>
      </w:r>
      <w:r w:rsidR="00597FE9">
        <w:fldChar w:fldCharType="end"/>
      </w:r>
      <w:r w:rsidRPr="00A51BDE">
        <w:rPr>
          <w:sz w:val="24"/>
          <w:szCs w:val="24"/>
        </w:rPr>
        <w:t xml:space="preserve"> 1С: Предпр.8.Комплект для обучения в высших и средних учебных заведениях</w:t>
      </w:r>
    </w:p>
    <w:p w:rsidR="00096274" w:rsidRPr="00A51BDE" w:rsidRDefault="00096274" w:rsidP="00096274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 w:rsidRPr="00A51BDE">
        <w:rPr>
          <w:sz w:val="24"/>
          <w:szCs w:val="24"/>
        </w:rPr>
        <w:t>аудитории</w:t>
      </w:r>
      <w:proofErr w:type="gramEnd"/>
      <w:r w:rsidRPr="00A51BDE">
        <w:rPr>
          <w:sz w:val="24"/>
          <w:szCs w:val="24"/>
        </w:rPr>
        <w:t xml:space="preserve">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 w:rsidRPr="00A51BDE">
        <w:rPr>
          <w:sz w:val="24"/>
          <w:szCs w:val="24"/>
        </w:rPr>
        <w:t>Линко</w:t>
      </w:r>
      <w:proofErr w:type="spellEnd"/>
      <w:r w:rsidRPr="00A51BDE">
        <w:rPr>
          <w:sz w:val="24"/>
          <w:szCs w:val="24"/>
        </w:rPr>
        <w:t xml:space="preserve"> V8.2, Операционная система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Windows</w:t>
      </w:r>
      <w:proofErr w:type="spellEnd"/>
      <w:r w:rsidRPr="00A51BDE">
        <w:rPr>
          <w:sz w:val="24"/>
          <w:szCs w:val="24"/>
        </w:rPr>
        <w:t xml:space="preserve"> XP, 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Professional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Plus</w:t>
      </w:r>
      <w:proofErr w:type="spellEnd"/>
      <w:r w:rsidRPr="00A51BDE">
        <w:rPr>
          <w:sz w:val="24"/>
          <w:szCs w:val="24"/>
        </w:rPr>
        <w:t xml:space="preserve"> 2007,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Writer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Calc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Impress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Draw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Math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Base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Линко</w:t>
      </w:r>
      <w:proofErr w:type="spellEnd"/>
      <w:r w:rsidRPr="00A51BDE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A51BDE">
        <w:rPr>
          <w:sz w:val="24"/>
          <w:szCs w:val="24"/>
        </w:rPr>
        <w:t>Moodle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BigBlueButton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Kaspersky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Endpoint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Security</w:t>
      </w:r>
      <w:proofErr w:type="spellEnd"/>
      <w:r w:rsidRPr="00A51BDE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A51BDE">
        <w:rPr>
          <w:sz w:val="24"/>
          <w:szCs w:val="24"/>
        </w:rPr>
        <w:t>контент</w:t>
      </w:r>
      <w:proofErr w:type="spellEnd"/>
      <w:r w:rsidRPr="00A51BDE">
        <w:rPr>
          <w:sz w:val="24"/>
          <w:szCs w:val="24"/>
        </w:rPr>
        <w:t xml:space="preserve"> фильтрации </w:t>
      </w:r>
      <w:proofErr w:type="spellStart"/>
      <w:r w:rsidRPr="00A51BDE">
        <w:rPr>
          <w:sz w:val="24"/>
          <w:szCs w:val="24"/>
        </w:rPr>
        <w:t>SkyDNS</w:t>
      </w:r>
      <w:proofErr w:type="spellEnd"/>
      <w:r w:rsidRPr="00A51BDE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A51BDE">
        <w:rPr>
          <w:sz w:val="24"/>
          <w:szCs w:val="24"/>
        </w:rPr>
        <w:lastRenderedPageBreak/>
        <w:t>Электронно</w:t>
      </w:r>
      <w:proofErr w:type="spellEnd"/>
      <w:r w:rsidRPr="00A51BDE">
        <w:rPr>
          <w:sz w:val="24"/>
          <w:szCs w:val="24"/>
        </w:rPr>
        <w:t xml:space="preserve"> библиотечная</w:t>
      </w:r>
      <w:proofErr w:type="gramEnd"/>
      <w:r w:rsidRPr="00A51BDE">
        <w:rPr>
          <w:sz w:val="24"/>
          <w:szCs w:val="24"/>
        </w:rPr>
        <w:t xml:space="preserve"> система </w:t>
      </w:r>
      <w:proofErr w:type="spellStart"/>
      <w:r w:rsidRPr="00A51BDE">
        <w:rPr>
          <w:sz w:val="24"/>
          <w:szCs w:val="24"/>
        </w:rPr>
        <w:t>IPRbooks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Электронно</w:t>
      </w:r>
      <w:proofErr w:type="spellEnd"/>
      <w:r w:rsidRPr="00A51BDE">
        <w:rPr>
          <w:sz w:val="24"/>
          <w:szCs w:val="24"/>
        </w:rPr>
        <w:t xml:space="preserve"> библиотечная система «ЭБС ЮРАЙТ» </w:t>
      </w:r>
      <w:hyperlink w:history="1">
        <w:r w:rsidR="00130D60">
          <w:rPr>
            <w:rStyle w:val="a7"/>
            <w:color w:val="auto"/>
            <w:sz w:val="24"/>
            <w:szCs w:val="24"/>
          </w:rPr>
          <w:t>www.biblio-online.ru</w:t>
        </w:r>
      </w:hyperlink>
      <w:r w:rsidRPr="00A51BDE">
        <w:rPr>
          <w:sz w:val="24"/>
          <w:szCs w:val="24"/>
        </w:rPr>
        <w:t xml:space="preserve"> </w:t>
      </w:r>
    </w:p>
    <w:p w:rsidR="00096274" w:rsidRPr="00A51BDE" w:rsidRDefault="00096274" w:rsidP="00096274">
      <w:pPr>
        <w:ind w:firstLine="709"/>
        <w:jc w:val="both"/>
        <w:rPr>
          <w:sz w:val="24"/>
          <w:szCs w:val="24"/>
        </w:rPr>
      </w:pPr>
      <w:r w:rsidRPr="00A51BDE">
        <w:rPr>
          <w:sz w:val="24"/>
          <w:szCs w:val="24"/>
        </w:rPr>
        <w:t xml:space="preserve">5. </w:t>
      </w:r>
      <w:proofErr w:type="gramStart"/>
      <w:r w:rsidRPr="00A51BDE">
        <w:rPr>
          <w:sz w:val="24"/>
          <w:szCs w:val="24"/>
        </w:rPr>
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A51BDE">
        <w:rPr>
          <w:sz w:val="24"/>
          <w:szCs w:val="24"/>
        </w:rPr>
        <w:t xml:space="preserve"> Операционная система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Windows</w:t>
      </w:r>
      <w:proofErr w:type="spellEnd"/>
      <w:r w:rsidRPr="00A51BDE">
        <w:rPr>
          <w:sz w:val="24"/>
          <w:szCs w:val="24"/>
        </w:rPr>
        <w:t xml:space="preserve"> 10, </w:t>
      </w:r>
      <w:proofErr w:type="spellStart"/>
      <w:r w:rsidRPr="00A51BDE">
        <w:rPr>
          <w:sz w:val="24"/>
          <w:szCs w:val="24"/>
        </w:rPr>
        <w:t>Microsoft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Professional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Plus</w:t>
      </w:r>
      <w:proofErr w:type="spellEnd"/>
      <w:r w:rsidRPr="00A51BDE">
        <w:rPr>
          <w:sz w:val="24"/>
          <w:szCs w:val="24"/>
        </w:rPr>
        <w:t xml:space="preserve"> 2007,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Writer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Calc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Impress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Draw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Math</w:t>
      </w:r>
      <w:proofErr w:type="spellEnd"/>
      <w:r w:rsidRPr="00A51BDE">
        <w:rPr>
          <w:sz w:val="24"/>
          <w:szCs w:val="24"/>
        </w:rPr>
        <w:t xml:space="preserve">,  </w:t>
      </w:r>
      <w:proofErr w:type="spellStart"/>
      <w:r w:rsidRPr="00A51BDE">
        <w:rPr>
          <w:sz w:val="24"/>
          <w:szCs w:val="24"/>
        </w:rPr>
        <w:t>LibreOffice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Base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Moodle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BigBlueButton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Kaspersky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Endpoint</w:t>
      </w:r>
      <w:proofErr w:type="spellEnd"/>
      <w:r w:rsidRPr="00A51BDE">
        <w:rPr>
          <w:sz w:val="24"/>
          <w:szCs w:val="24"/>
        </w:rPr>
        <w:t xml:space="preserve"> </w:t>
      </w:r>
      <w:proofErr w:type="spellStart"/>
      <w:r w:rsidRPr="00A51BDE">
        <w:rPr>
          <w:sz w:val="24"/>
          <w:szCs w:val="24"/>
        </w:rPr>
        <w:t>Security</w:t>
      </w:r>
      <w:proofErr w:type="spellEnd"/>
      <w:r w:rsidRPr="00A51BDE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A51BDE">
        <w:rPr>
          <w:sz w:val="24"/>
          <w:szCs w:val="24"/>
        </w:rPr>
        <w:t>контент</w:t>
      </w:r>
      <w:proofErr w:type="spellEnd"/>
      <w:r w:rsidRPr="00A51BDE">
        <w:rPr>
          <w:sz w:val="24"/>
          <w:szCs w:val="24"/>
        </w:rPr>
        <w:t xml:space="preserve"> фильтрации </w:t>
      </w:r>
      <w:proofErr w:type="spellStart"/>
      <w:r w:rsidRPr="00A51BDE">
        <w:rPr>
          <w:sz w:val="24"/>
          <w:szCs w:val="24"/>
        </w:rPr>
        <w:t>SkyDNS</w:t>
      </w:r>
      <w:proofErr w:type="spellEnd"/>
      <w:r w:rsidRPr="00A51BDE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A51BDE">
        <w:rPr>
          <w:sz w:val="24"/>
          <w:szCs w:val="24"/>
        </w:rPr>
        <w:t>Электронно</w:t>
      </w:r>
      <w:proofErr w:type="spellEnd"/>
      <w:r w:rsidRPr="00A51BDE">
        <w:rPr>
          <w:sz w:val="24"/>
          <w:szCs w:val="24"/>
        </w:rPr>
        <w:t xml:space="preserve"> библиотечная система </w:t>
      </w:r>
      <w:proofErr w:type="spellStart"/>
      <w:r w:rsidRPr="00A51BDE">
        <w:rPr>
          <w:sz w:val="24"/>
          <w:szCs w:val="24"/>
        </w:rPr>
        <w:t>IPRbooks</w:t>
      </w:r>
      <w:proofErr w:type="spellEnd"/>
      <w:r w:rsidRPr="00A51BDE">
        <w:rPr>
          <w:sz w:val="24"/>
          <w:szCs w:val="24"/>
        </w:rPr>
        <w:t xml:space="preserve">, </w:t>
      </w:r>
      <w:proofErr w:type="spellStart"/>
      <w:r w:rsidRPr="00A51BDE">
        <w:rPr>
          <w:sz w:val="24"/>
          <w:szCs w:val="24"/>
        </w:rPr>
        <w:t>Электронно</w:t>
      </w:r>
      <w:proofErr w:type="spellEnd"/>
      <w:r w:rsidRPr="00A51BDE">
        <w:rPr>
          <w:sz w:val="24"/>
          <w:szCs w:val="24"/>
        </w:rPr>
        <w:t xml:space="preserve"> библиотечная система «ЭБС ЮРАЙТ».</w:t>
      </w:r>
    </w:p>
    <w:p w:rsidR="00FA5C55" w:rsidRPr="00A51BDE" w:rsidRDefault="00FA5C55" w:rsidP="00096274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sectPr w:rsidR="00FA5C55" w:rsidRPr="00A51BDE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834" w:rsidRDefault="001D0834" w:rsidP="00160BC1">
      <w:r>
        <w:separator/>
      </w:r>
    </w:p>
  </w:endnote>
  <w:endnote w:type="continuationSeparator" w:id="1">
    <w:p w:rsidR="001D0834" w:rsidRDefault="001D0834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834" w:rsidRDefault="001D0834" w:rsidP="00160BC1">
      <w:r>
        <w:separator/>
      </w:r>
    </w:p>
  </w:footnote>
  <w:footnote w:type="continuationSeparator" w:id="1">
    <w:p w:rsidR="001D0834" w:rsidRDefault="001D0834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B14"/>
    <w:multiLevelType w:val="hybridMultilevel"/>
    <w:tmpl w:val="75605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0055A"/>
    <w:multiLevelType w:val="hybridMultilevel"/>
    <w:tmpl w:val="0728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65FFD"/>
    <w:multiLevelType w:val="hybridMultilevel"/>
    <w:tmpl w:val="6EAAF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375"/>
    <w:multiLevelType w:val="hybridMultilevel"/>
    <w:tmpl w:val="68D2DC56"/>
    <w:lvl w:ilvl="0" w:tplc="4A028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4351C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CE60E8"/>
    <w:multiLevelType w:val="hybridMultilevel"/>
    <w:tmpl w:val="A59E28FA"/>
    <w:lvl w:ilvl="0" w:tplc="A69AE3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59876004"/>
    <w:multiLevelType w:val="hybridMultilevel"/>
    <w:tmpl w:val="98BA9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9C1010"/>
    <w:multiLevelType w:val="hybridMultilevel"/>
    <w:tmpl w:val="F49C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6562A"/>
    <w:multiLevelType w:val="hybridMultilevel"/>
    <w:tmpl w:val="7E6EA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B17EA"/>
    <w:multiLevelType w:val="hybridMultilevel"/>
    <w:tmpl w:val="24289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13"/>
  </w:num>
  <w:num w:numId="12">
    <w:abstractNumId w:val="14"/>
  </w:num>
  <w:num w:numId="13">
    <w:abstractNumId w:val="0"/>
  </w:num>
  <w:num w:numId="14">
    <w:abstractNumId w:val="1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27D2C"/>
    <w:rsid w:val="00027E5B"/>
    <w:rsid w:val="0003337B"/>
    <w:rsid w:val="00037461"/>
    <w:rsid w:val="000379F1"/>
    <w:rsid w:val="000515B6"/>
    <w:rsid w:val="00051AEE"/>
    <w:rsid w:val="0005654E"/>
    <w:rsid w:val="00060A01"/>
    <w:rsid w:val="00064AA9"/>
    <w:rsid w:val="00066B8C"/>
    <w:rsid w:val="00071746"/>
    <w:rsid w:val="000835F5"/>
    <w:rsid w:val="00084F60"/>
    <w:rsid w:val="000875BF"/>
    <w:rsid w:val="000911D1"/>
    <w:rsid w:val="00096274"/>
    <w:rsid w:val="000A4FAC"/>
    <w:rsid w:val="000B1331"/>
    <w:rsid w:val="000B3E89"/>
    <w:rsid w:val="000B40A9"/>
    <w:rsid w:val="000B7795"/>
    <w:rsid w:val="000C4546"/>
    <w:rsid w:val="000D07C6"/>
    <w:rsid w:val="000D4429"/>
    <w:rsid w:val="000D6DE5"/>
    <w:rsid w:val="000E19F7"/>
    <w:rsid w:val="000E37E9"/>
    <w:rsid w:val="000E55DA"/>
    <w:rsid w:val="00100B97"/>
    <w:rsid w:val="00102E02"/>
    <w:rsid w:val="00104A75"/>
    <w:rsid w:val="00114770"/>
    <w:rsid w:val="001154C3"/>
    <w:rsid w:val="001165D0"/>
    <w:rsid w:val="001166B7"/>
    <w:rsid w:val="001167A8"/>
    <w:rsid w:val="0012017A"/>
    <w:rsid w:val="00127108"/>
    <w:rsid w:val="00127DEA"/>
    <w:rsid w:val="00130D60"/>
    <w:rsid w:val="00131CDA"/>
    <w:rsid w:val="00132F57"/>
    <w:rsid w:val="001378B1"/>
    <w:rsid w:val="00146EBF"/>
    <w:rsid w:val="0015639D"/>
    <w:rsid w:val="00160BC1"/>
    <w:rsid w:val="00161C70"/>
    <w:rsid w:val="001716A9"/>
    <w:rsid w:val="00181AAB"/>
    <w:rsid w:val="00184F65"/>
    <w:rsid w:val="001871AA"/>
    <w:rsid w:val="0019244E"/>
    <w:rsid w:val="001A6533"/>
    <w:rsid w:val="001C3589"/>
    <w:rsid w:val="001C4FED"/>
    <w:rsid w:val="001C6305"/>
    <w:rsid w:val="001D0834"/>
    <w:rsid w:val="001D51C6"/>
    <w:rsid w:val="001D7E91"/>
    <w:rsid w:val="001F11DE"/>
    <w:rsid w:val="001F3561"/>
    <w:rsid w:val="00207E2E"/>
    <w:rsid w:val="00207FB7"/>
    <w:rsid w:val="00211C1B"/>
    <w:rsid w:val="002207AA"/>
    <w:rsid w:val="00233A5A"/>
    <w:rsid w:val="00240A81"/>
    <w:rsid w:val="00245199"/>
    <w:rsid w:val="002624F7"/>
    <w:rsid w:val="00262FFE"/>
    <w:rsid w:val="002657BC"/>
    <w:rsid w:val="00276128"/>
    <w:rsid w:val="0027733F"/>
    <w:rsid w:val="00291D05"/>
    <w:rsid w:val="002933E5"/>
    <w:rsid w:val="002A0D1B"/>
    <w:rsid w:val="002B12A8"/>
    <w:rsid w:val="002B1EF1"/>
    <w:rsid w:val="002B3D83"/>
    <w:rsid w:val="002B5AB9"/>
    <w:rsid w:val="002B6C87"/>
    <w:rsid w:val="002B734E"/>
    <w:rsid w:val="002C2EAE"/>
    <w:rsid w:val="002C3F08"/>
    <w:rsid w:val="002C7582"/>
    <w:rsid w:val="002D6AC0"/>
    <w:rsid w:val="002D73BF"/>
    <w:rsid w:val="002E4CB7"/>
    <w:rsid w:val="002E5D02"/>
    <w:rsid w:val="00301A47"/>
    <w:rsid w:val="003142D6"/>
    <w:rsid w:val="00315AB7"/>
    <w:rsid w:val="0032166A"/>
    <w:rsid w:val="00323413"/>
    <w:rsid w:val="00323E60"/>
    <w:rsid w:val="00330957"/>
    <w:rsid w:val="0033546E"/>
    <w:rsid w:val="00337DC5"/>
    <w:rsid w:val="00346FD0"/>
    <w:rsid w:val="00355C7E"/>
    <w:rsid w:val="003618C2"/>
    <w:rsid w:val="00363097"/>
    <w:rsid w:val="00365758"/>
    <w:rsid w:val="003668E3"/>
    <w:rsid w:val="003749B9"/>
    <w:rsid w:val="00380C40"/>
    <w:rsid w:val="00382EFD"/>
    <w:rsid w:val="00390B62"/>
    <w:rsid w:val="003A3494"/>
    <w:rsid w:val="003A57B5"/>
    <w:rsid w:val="003A6FB0"/>
    <w:rsid w:val="003A71E4"/>
    <w:rsid w:val="003B089A"/>
    <w:rsid w:val="003B7F71"/>
    <w:rsid w:val="003D2195"/>
    <w:rsid w:val="003D3CF8"/>
    <w:rsid w:val="003D47C6"/>
    <w:rsid w:val="003E47E6"/>
    <w:rsid w:val="003F1B89"/>
    <w:rsid w:val="00400491"/>
    <w:rsid w:val="00401AF6"/>
    <w:rsid w:val="00407242"/>
    <w:rsid w:val="00407404"/>
    <w:rsid w:val="004110F5"/>
    <w:rsid w:val="00415EB7"/>
    <w:rsid w:val="00432C31"/>
    <w:rsid w:val="00435249"/>
    <w:rsid w:val="0044135C"/>
    <w:rsid w:val="0046365B"/>
    <w:rsid w:val="004666A4"/>
    <w:rsid w:val="0047224A"/>
    <w:rsid w:val="0047572F"/>
    <w:rsid w:val="0047633A"/>
    <w:rsid w:val="0048300E"/>
    <w:rsid w:val="0049217A"/>
    <w:rsid w:val="004960CB"/>
    <w:rsid w:val="004A2C0D"/>
    <w:rsid w:val="004A2E62"/>
    <w:rsid w:val="004A68C9"/>
    <w:rsid w:val="004B13BA"/>
    <w:rsid w:val="004B55CE"/>
    <w:rsid w:val="004C5815"/>
    <w:rsid w:val="004C6DB3"/>
    <w:rsid w:val="004D6F0C"/>
    <w:rsid w:val="004E0C3F"/>
    <w:rsid w:val="004E1D28"/>
    <w:rsid w:val="004E3D82"/>
    <w:rsid w:val="004E4CD6"/>
    <w:rsid w:val="004E4DB2"/>
    <w:rsid w:val="004E62F1"/>
    <w:rsid w:val="004E753A"/>
    <w:rsid w:val="004F3C72"/>
    <w:rsid w:val="005059A0"/>
    <w:rsid w:val="00505EBC"/>
    <w:rsid w:val="00515564"/>
    <w:rsid w:val="00516F43"/>
    <w:rsid w:val="00532754"/>
    <w:rsid w:val="005362E6"/>
    <w:rsid w:val="005374E0"/>
    <w:rsid w:val="00537A62"/>
    <w:rsid w:val="00540F31"/>
    <w:rsid w:val="00561603"/>
    <w:rsid w:val="00565480"/>
    <w:rsid w:val="005669CB"/>
    <w:rsid w:val="00570C40"/>
    <w:rsid w:val="00572F9F"/>
    <w:rsid w:val="005816EA"/>
    <w:rsid w:val="005820A1"/>
    <w:rsid w:val="0058214A"/>
    <w:rsid w:val="00582969"/>
    <w:rsid w:val="00583C2E"/>
    <w:rsid w:val="00584FE8"/>
    <w:rsid w:val="00586FAD"/>
    <w:rsid w:val="005915BA"/>
    <w:rsid w:val="00591B36"/>
    <w:rsid w:val="00592625"/>
    <w:rsid w:val="00595EB1"/>
    <w:rsid w:val="00597FE9"/>
    <w:rsid w:val="005A0D9E"/>
    <w:rsid w:val="005A28FC"/>
    <w:rsid w:val="005A4B05"/>
    <w:rsid w:val="005B2C89"/>
    <w:rsid w:val="005B47CE"/>
    <w:rsid w:val="005C13E4"/>
    <w:rsid w:val="005C20F0"/>
    <w:rsid w:val="005C3AEB"/>
    <w:rsid w:val="005C3E07"/>
    <w:rsid w:val="005C7567"/>
    <w:rsid w:val="005D206B"/>
    <w:rsid w:val="005F2349"/>
    <w:rsid w:val="005F5FF7"/>
    <w:rsid w:val="006000AE"/>
    <w:rsid w:val="006044B4"/>
    <w:rsid w:val="00607E17"/>
    <w:rsid w:val="006118F6"/>
    <w:rsid w:val="00624E28"/>
    <w:rsid w:val="00641D51"/>
    <w:rsid w:val="00642A2F"/>
    <w:rsid w:val="006439F4"/>
    <w:rsid w:val="0065477D"/>
    <w:rsid w:val="0065606F"/>
    <w:rsid w:val="00656AC4"/>
    <w:rsid w:val="00662937"/>
    <w:rsid w:val="00676914"/>
    <w:rsid w:val="00687B3A"/>
    <w:rsid w:val="00692DD7"/>
    <w:rsid w:val="006A55EF"/>
    <w:rsid w:val="006B0CA3"/>
    <w:rsid w:val="006D108C"/>
    <w:rsid w:val="006D15B6"/>
    <w:rsid w:val="006D266C"/>
    <w:rsid w:val="006D6805"/>
    <w:rsid w:val="006E5C19"/>
    <w:rsid w:val="006E7701"/>
    <w:rsid w:val="00700AD0"/>
    <w:rsid w:val="00705814"/>
    <w:rsid w:val="00705FB5"/>
    <w:rsid w:val="007066B1"/>
    <w:rsid w:val="00713D44"/>
    <w:rsid w:val="00725637"/>
    <w:rsid w:val="007327FE"/>
    <w:rsid w:val="007512C7"/>
    <w:rsid w:val="00752936"/>
    <w:rsid w:val="00757796"/>
    <w:rsid w:val="0076201E"/>
    <w:rsid w:val="00764497"/>
    <w:rsid w:val="007751FE"/>
    <w:rsid w:val="00777B09"/>
    <w:rsid w:val="00781ADF"/>
    <w:rsid w:val="00783D3E"/>
    <w:rsid w:val="00785842"/>
    <w:rsid w:val="007865CB"/>
    <w:rsid w:val="00793E1B"/>
    <w:rsid w:val="00793F01"/>
    <w:rsid w:val="00794CEA"/>
    <w:rsid w:val="007A5EE5"/>
    <w:rsid w:val="007A6C3C"/>
    <w:rsid w:val="007A7E7B"/>
    <w:rsid w:val="007B1B01"/>
    <w:rsid w:val="007B2F12"/>
    <w:rsid w:val="007C277B"/>
    <w:rsid w:val="007C68CB"/>
    <w:rsid w:val="007D5CC1"/>
    <w:rsid w:val="007E10C6"/>
    <w:rsid w:val="007F098D"/>
    <w:rsid w:val="007F4B97"/>
    <w:rsid w:val="007F7A4D"/>
    <w:rsid w:val="00801B83"/>
    <w:rsid w:val="00820D1B"/>
    <w:rsid w:val="00823333"/>
    <w:rsid w:val="00823E5A"/>
    <w:rsid w:val="00827A34"/>
    <w:rsid w:val="00830598"/>
    <w:rsid w:val="008423FF"/>
    <w:rsid w:val="00854B6A"/>
    <w:rsid w:val="0085516E"/>
    <w:rsid w:val="00857FC8"/>
    <w:rsid w:val="0086651C"/>
    <w:rsid w:val="0088272E"/>
    <w:rsid w:val="00882EE1"/>
    <w:rsid w:val="00883A7B"/>
    <w:rsid w:val="008A5F35"/>
    <w:rsid w:val="008B1718"/>
    <w:rsid w:val="008B227F"/>
    <w:rsid w:val="008B3964"/>
    <w:rsid w:val="008B514A"/>
    <w:rsid w:val="008B53B0"/>
    <w:rsid w:val="008B6331"/>
    <w:rsid w:val="008E5E59"/>
    <w:rsid w:val="008F57E5"/>
    <w:rsid w:val="0091664E"/>
    <w:rsid w:val="00920199"/>
    <w:rsid w:val="00921868"/>
    <w:rsid w:val="00931D86"/>
    <w:rsid w:val="0094149E"/>
    <w:rsid w:val="00941875"/>
    <w:rsid w:val="00951F6B"/>
    <w:rsid w:val="009528CA"/>
    <w:rsid w:val="00954E45"/>
    <w:rsid w:val="00965998"/>
    <w:rsid w:val="009727FD"/>
    <w:rsid w:val="00992F61"/>
    <w:rsid w:val="009B26AF"/>
    <w:rsid w:val="009D2766"/>
    <w:rsid w:val="009E35D2"/>
    <w:rsid w:val="009F4009"/>
    <w:rsid w:val="009F4070"/>
    <w:rsid w:val="00A21A70"/>
    <w:rsid w:val="00A275E4"/>
    <w:rsid w:val="00A32A5F"/>
    <w:rsid w:val="00A37D15"/>
    <w:rsid w:val="00A44F9E"/>
    <w:rsid w:val="00A51BDE"/>
    <w:rsid w:val="00A567CD"/>
    <w:rsid w:val="00A63D90"/>
    <w:rsid w:val="00A73421"/>
    <w:rsid w:val="00A75675"/>
    <w:rsid w:val="00A76E53"/>
    <w:rsid w:val="00A83EBD"/>
    <w:rsid w:val="00A9607B"/>
    <w:rsid w:val="00A96677"/>
    <w:rsid w:val="00A96C48"/>
    <w:rsid w:val="00AA2A29"/>
    <w:rsid w:val="00AB2091"/>
    <w:rsid w:val="00AB78C0"/>
    <w:rsid w:val="00AC15DF"/>
    <w:rsid w:val="00AC722D"/>
    <w:rsid w:val="00AD0669"/>
    <w:rsid w:val="00AD208A"/>
    <w:rsid w:val="00AD4A3C"/>
    <w:rsid w:val="00AE3177"/>
    <w:rsid w:val="00AE39C7"/>
    <w:rsid w:val="00AF2DDD"/>
    <w:rsid w:val="00AF61EB"/>
    <w:rsid w:val="00B14050"/>
    <w:rsid w:val="00B43F9B"/>
    <w:rsid w:val="00B44FF6"/>
    <w:rsid w:val="00B5209B"/>
    <w:rsid w:val="00B542D4"/>
    <w:rsid w:val="00B54421"/>
    <w:rsid w:val="00B642B8"/>
    <w:rsid w:val="00B7795D"/>
    <w:rsid w:val="00B817E2"/>
    <w:rsid w:val="00B87AA3"/>
    <w:rsid w:val="00B957CE"/>
    <w:rsid w:val="00BB318D"/>
    <w:rsid w:val="00BB5A7A"/>
    <w:rsid w:val="00BB6C9A"/>
    <w:rsid w:val="00BB70FB"/>
    <w:rsid w:val="00BC4970"/>
    <w:rsid w:val="00BE023D"/>
    <w:rsid w:val="00BE02F1"/>
    <w:rsid w:val="00BF22FC"/>
    <w:rsid w:val="00BF41EE"/>
    <w:rsid w:val="00C1245E"/>
    <w:rsid w:val="00C143BE"/>
    <w:rsid w:val="00C228C5"/>
    <w:rsid w:val="00C24EA8"/>
    <w:rsid w:val="00C26026"/>
    <w:rsid w:val="00C277A2"/>
    <w:rsid w:val="00C33468"/>
    <w:rsid w:val="00C3475E"/>
    <w:rsid w:val="00C40C06"/>
    <w:rsid w:val="00C55E91"/>
    <w:rsid w:val="00C6106C"/>
    <w:rsid w:val="00C70CA1"/>
    <w:rsid w:val="00C90A7A"/>
    <w:rsid w:val="00C92478"/>
    <w:rsid w:val="00C93F61"/>
    <w:rsid w:val="00C94464"/>
    <w:rsid w:val="00C953C9"/>
    <w:rsid w:val="00CA401A"/>
    <w:rsid w:val="00CA4202"/>
    <w:rsid w:val="00CB1E0B"/>
    <w:rsid w:val="00CB27ED"/>
    <w:rsid w:val="00CB61D6"/>
    <w:rsid w:val="00CD456F"/>
    <w:rsid w:val="00CD7F10"/>
    <w:rsid w:val="00CE6C4B"/>
    <w:rsid w:val="00CF12C6"/>
    <w:rsid w:val="00CF2B2F"/>
    <w:rsid w:val="00CF6292"/>
    <w:rsid w:val="00CF6B12"/>
    <w:rsid w:val="00D01BDD"/>
    <w:rsid w:val="00D021ED"/>
    <w:rsid w:val="00D02EB8"/>
    <w:rsid w:val="00D152E4"/>
    <w:rsid w:val="00D1753D"/>
    <w:rsid w:val="00D2214F"/>
    <w:rsid w:val="00D23EFA"/>
    <w:rsid w:val="00D34B66"/>
    <w:rsid w:val="00D41077"/>
    <w:rsid w:val="00D44188"/>
    <w:rsid w:val="00D63339"/>
    <w:rsid w:val="00D761E8"/>
    <w:rsid w:val="00D8001D"/>
    <w:rsid w:val="00D81D34"/>
    <w:rsid w:val="00D83177"/>
    <w:rsid w:val="00D8506D"/>
    <w:rsid w:val="00D90307"/>
    <w:rsid w:val="00D97830"/>
    <w:rsid w:val="00DA3FFC"/>
    <w:rsid w:val="00DA489D"/>
    <w:rsid w:val="00DA48D3"/>
    <w:rsid w:val="00DB08E2"/>
    <w:rsid w:val="00DB0A35"/>
    <w:rsid w:val="00DB228F"/>
    <w:rsid w:val="00DC652C"/>
    <w:rsid w:val="00DC6660"/>
    <w:rsid w:val="00DD03B9"/>
    <w:rsid w:val="00DD6EB4"/>
    <w:rsid w:val="00DE38F3"/>
    <w:rsid w:val="00DE5F59"/>
    <w:rsid w:val="00DE5FFA"/>
    <w:rsid w:val="00DF1076"/>
    <w:rsid w:val="00DF26AA"/>
    <w:rsid w:val="00DF563B"/>
    <w:rsid w:val="00DF7ED6"/>
    <w:rsid w:val="00E02CDE"/>
    <w:rsid w:val="00E11452"/>
    <w:rsid w:val="00E25964"/>
    <w:rsid w:val="00E30F40"/>
    <w:rsid w:val="00E328FB"/>
    <w:rsid w:val="00E42AED"/>
    <w:rsid w:val="00E4451A"/>
    <w:rsid w:val="00E72419"/>
    <w:rsid w:val="00E72975"/>
    <w:rsid w:val="00E72DB6"/>
    <w:rsid w:val="00E7465A"/>
    <w:rsid w:val="00E7535B"/>
    <w:rsid w:val="00E81007"/>
    <w:rsid w:val="00E87776"/>
    <w:rsid w:val="00E9119D"/>
    <w:rsid w:val="00E92238"/>
    <w:rsid w:val="00EA206F"/>
    <w:rsid w:val="00EA293D"/>
    <w:rsid w:val="00EA3690"/>
    <w:rsid w:val="00EA79AE"/>
    <w:rsid w:val="00EB0E73"/>
    <w:rsid w:val="00ED28E4"/>
    <w:rsid w:val="00ED789C"/>
    <w:rsid w:val="00EE165B"/>
    <w:rsid w:val="00EE4C39"/>
    <w:rsid w:val="00EE4D57"/>
    <w:rsid w:val="00F00B76"/>
    <w:rsid w:val="00F06F17"/>
    <w:rsid w:val="00F10559"/>
    <w:rsid w:val="00F20612"/>
    <w:rsid w:val="00F21130"/>
    <w:rsid w:val="00F226CA"/>
    <w:rsid w:val="00F239D1"/>
    <w:rsid w:val="00F322E1"/>
    <w:rsid w:val="00F342F7"/>
    <w:rsid w:val="00F40FEC"/>
    <w:rsid w:val="00F410E1"/>
    <w:rsid w:val="00F42549"/>
    <w:rsid w:val="00F563EB"/>
    <w:rsid w:val="00F569F9"/>
    <w:rsid w:val="00F625A5"/>
    <w:rsid w:val="00F63ADF"/>
    <w:rsid w:val="00F63BBC"/>
    <w:rsid w:val="00F77A92"/>
    <w:rsid w:val="00F8007A"/>
    <w:rsid w:val="00F803A3"/>
    <w:rsid w:val="00F96A96"/>
    <w:rsid w:val="00F96CC6"/>
    <w:rsid w:val="00FA5C55"/>
    <w:rsid w:val="00FA7CB0"/>
    <w:rsid w:val="00FB05DD"/>
    <w:rsid w:val="00FB0E03"/>
    <w:rsid w:val="00FB15A7"/>
    <w:rsid w:val="00FB3DFD"/>
    <w:rsid w:val="00FC2460"/>
    <w:rsid w:val="00FC306B"/>
    <w:rsid w:val="00FC643A"/>
    <w:rsid w:val="00FD6763"/>
    <w:rsid w:val="00FE1F73"/>
    <w:rsid w:val="00FE355F"/>
    <w:rsid w:val="00FE556E"/>
    <w:rsid w:val="00FF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21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customStyle="1" w:styleId="20">
    <w:name w:val="Заголовок 2 Знак"/>
    <w:link w:val="2"/>
    <w:uiPriority w:val="9"/>
    <w:rsid w:val="00D22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595EB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595EB1"/>
    <w:rPr>
      <w:rFonts w:ascii="Times New Roman" w:eastAsia="Times New Roman" w:hAnsi="Times New Roman"/>
      <w:sz w:val="16"/>
      <w:szCs w:val="16"/>
    </w:rPr>
  </w:style>
  <w:style w:type="character" w:customStyle="1" w:styleId="extended-textshort">
    <w:name w:val="extended-text__short"/>
    <w:basedOn w:val="a0"/>
    <w:rsid w:val="008A5F35"/>
  </w:style>
  <w:style w:type="character" w:customStyle="1" w:styleId="UnresolvedMention">
    <w:name w:val="Unresolved Mention"/>
    <w:basedOn w:val="a0"/>
    <w:uiPriority w:val="99"/>
    <w:semiHidden/>
    <w:unhideWhenUsed/>
    <w:rsid w:val="00130D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ternalii/" TargetMode="External"/><Relationship Id="rId13" Type="http://schemas.openxmlformats.org/officeDocument/2006/relationships/hyperlink" Target="http://www.iprbookshop.ru/24749.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39" Type="http://schemas.openxmlformats.org/officeDocument/2006/relationships/hyperlink" Target="http://www.imf.org/external/russian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economy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book/institucionalnaya-ekonomika-414960" TargetMode="External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://www.ict.edu.ru.." TargetMode="External"/><Relationship Id="rId38" Type="http://schemas.openxmlformats.org/officeDocument/2006/relationships/hyperlink" Target="https://data.worldbank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hyperlink" Target="http://www.consultant.ru/edu/student/study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nekommercheskie_organizatcii/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fgosvo.ru.." TargetMode="External"/><Relationship Id="rId37" Type="http://schemas.openxmlformats.org/officeDocument/2006/relationships/hyperlink" Target="https://www.minfin.ru/ru/perfomance/accounting/buh-otch_mp/law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ook/institucionalnaya-ekonomika-412853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hyperlink" Target="http://www.economy.gov.ru" TargetMode="External"/><Relationship Id="rId10" Type="http://schemas.openxmlformats.org/officeDocument/2006/relationships/hyperlink" Target="http://pandia.ru/text/category/gosudarstvennaya_sobstvennostmz/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pravo.gov.ru.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neshnie_yeffekti/" TargetMode="External"/><Relationship Id="rId14" Type="http://schemas.openxmlformats.org/officeDocument/2006/relationships/hyperlink" Target="https://biblio-online.ru/book/institucionalnaya-ekonomika-412845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edu.garant.ru/omga/" TargetMode="External"/><Relationship Id="rId35" Type="http://schemas.openxmlformats.org/officeDocument/2006/relationships/hyperlink" Target="https://www.sciencedirec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A0543-3041-4F6F-B056-22E41BB9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7268</Words>
  <Characters>41430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48601</CharactersWithSpaces>
  <SharedDoc>false</SharedDoc>
  <HLinks>
    <vt:vector size="78" baseType="variant">
      <vt:variant>
        <vt:i4>8060970</vt:i4>
      </vt:variant>
      <vt:variant>
        <vt:i4>36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33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30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27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24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21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4325388</vt:i4>
      </vt:variant>
      <vt:variant>
        <vt:i4>18</vt:i4>
      </vt:variant>
      <vt:variant>
        <vt:i4>0</vt:i4>
      </vt:variant>
      <vt:variant>
        <vt:i4>5</vt:i4>
      </vt:variant>
      <vt:variant>
        <vt:lpwstr>https://biblio-online.ru/book/institucionalnaya-ekonomika-412853</vt:lpwstr>
      </vt:variant>
      <vt:variant>
        <vt:lpwstr/>
      </vt:variant>
      <vt:variant>
        <vt:i4>4456461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https://biblio-online.ru/book/institucionalnaya-ekonomika-412845</vt:lpwstr>
      </vt:variant>
      <vt:variant>
        <vt:lpwstr/>
      </vt:variant>
      <vt:variant>
        <vt:i4>4194313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https://biblio-online.ru/book/institucionalnaya-ekonomika-414960</vt:lpwstr>
      </vt:variant>
      <vt:variant>
        <vt:lpwstr/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http://pandia.ru/text/category/nekommercheskie_organizatcii/</vt:lpwstr>
      </vt:variant>
      <vt:variant>
        <vt:lpwstr/>
      </vt:variant>
      <vt:variant>
        <vt:i4>524396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http://pandia.ru/text/category/gosudarstvennaya_sobstvennostmz/</vt:lpwstr>
      </vt:variant>
      <vt:variant>
        <vt:lpwstr/>
      </vt:variant>
      <vt:variant>
        <vt:i4>7995412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http://pandia.ru/text/category/vneshnie_yeffekti/</vt:lpwstr>
      </vt:variant>
      <vt:variant>
        <vt:lpwstr/>
      </vt:variant>
      <vt:variant>
        <vt:i4>8257644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http://pandia.ru/text/category/internalii/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secretar-04</cp:lastModifiedBy>
  <cp:revision>7</cp:revision>
  <cp:lastPrinted>2019-02-27T03:44:00Z</cp:lastPrinted>
  <dcterms:created xsi:type="dcterms:W3CDTF">2022-07-01T16:07:00Z</dcterms:created>
  <dcterms:modified xsi:type="dcterms:W3CDTF">2023-06-06T05:05:00Z</dcterms:modified>
</cp:coreProperties>
</file>